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FF" w:rsidRPr="004A004E" w:rsidRDefault="001460FF" w:rsidP="001460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508B">
        <w:rPr>
          <w:rFonts w:ascii="Times New Roman" w:hAnsi="Times New Roman"/>
          <w:sz w:val="28"/>
          <w:szCs w:val="28"/>
        </w:rPr>
        <w:t>Министерство образования Свердловской области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</w:t>
      </w:r>
      <w:r w:rsidR="00254226">
        <w:rPr>
          <w:rFonts w:ascii="Times New Roman" w:hAnsi="Times New Roman"/>
          <w:sz w:val="28"/>
          <w:szCs w:val="28"/>
        </w:rPr>
        <w:t>автономное</w:t>
      </w:r>
      <w:r w:rsidRPr="004A00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4A004E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Свердловской области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«Уральский горнозаводской колледж имени Демидовых»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Pr="004A004E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 xml:space="preserve">Утверждаю: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</w:t>
      </w:r>
      <w:r w:rsidR="0025422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ПОУ  СО «УрГЗК»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1460FF" w:rsidRPr="004A004E" w:rsidRDefault="001460FF" w:rsidP="001460F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</w:t>
      </w:r>
      <w:r w:rsidR="00D35587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________________Т.М.Софронова</w:t>
      </w:r>
    </w:p>
    <w:p w:rsidR="001460FF" w:rsidRPr="004A004E" w:rsidRDefault="001460FF" w:rsidP="001460F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«___»____________________20</w:t>
      </w:r>
      <w:r w:rsidR="00D35587">
        <w:rPr>
          <w:rFonts w:ascii="Times New Roman" w:hAnsi="Times New Roman"/>
          <w:sz w:val="24"/>
          <w:szCs w:val="24"/>
        </w:rPr>
        <w:t>25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Pr="004A004E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BA508B" w:rsidRDefault="001460FF" w:rsidP="001460FF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1460FF" w:rsidRPr="00BA508B" w:rsidRDefault="001460FF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BA508B">
        <w:rPr>
          <w:rFonts w:ascii="Times New Roman" w:hAnsi="Times New Roman"/>
          <w:sz w:val="40"/>
          <w:szCs w:val="40"/>
        </w:rPr>
        <w:t>РАБОЧАЯ  ПРОГРАММА</w:t>
      </w:r>
    </w:p>
    <w:p w:rsidR="001460FF" w:rsidRPr="00BA508B" w:rsidRDefault="001460FF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BA508B">
        <w:rPr>
          <w:rFonts w:ascii="Times New Roman" w:hAnsi="Times New Roman"/>
          <w:sz w:val="40"/>
          <w:szCs w:val="40"/>
        </w:rPr>
        <w:t>учебно</w:t>
      </w:r>
      <w:r w:rsidR="00254226" w:rsidRPr="00BA508B">
        <w:rPr>
          <w:rFonts w:ascii="Times New Roman" w:hAnsi="Times New Roman"/>
          <w:sz w:val="40"/>
          <w:szCs w:val="40"/>
        </w:rPr>
        <w:t>го</w:t>
      </w:r>
      <w:r w:rsidRPr="00BA508B">
        <w:rPr>
          <w:rFonts w:ascii="Times New Roman" w:hAnsi="Times New Roman"/>
          <w:sz w:val="40"/>
          <w:szCs w:val="40"/>
        </w:rPr>
        <w:t xml:space="preserve"> </w:t>
      </w:r>
      <w:r w:rsidR="00254226" w:rsidRPr="00BA508B">
        <w:rPr>
          <w:rFonts w:ascii="Times New Roman" w:hAnsi="Times New Roman"/>
          <w:sz w:val="40"/>
          <w:szCs w:val="40"/>
        </w:rPr>
        <w:t>предмета</w:t>
      </w:r>
    </w:p>
    <w:p w:rsidR="00CA15F5" w:rsidRPr="004A004E" w:rsidRDefault="00BA508B" w:rsidP="00CA15F5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BA508B">
        <w:rPr>
          <w:rFonts w:ascii="Times New Roman" w:hAnsi="Times New Roman"/>
          <w:sz w:val="40"/>
          <w:szCs w:val="40"/>
        </w:rPr>
        <w:t xml:space="preserve">ОУД </w:t>
      </w:r>
      <w:r w:rsidR="00CA15F5" w:rsidRPr="00BA508B">
        <w:rPr>
          <w:rFonts w:ascii="Times New Roman" w:hAnsi="Times New Roman"/>
          <w:sz w:val="40"/>
          <w:szCs w:val="40"/>
        </w:rPr>
        <w:t>«</w:t>
      </w:r>
      <w:r w:rsidRPr="00BA508B">
        <w:rPr>
          <w:rFonts w:ascii="Times New Roman" w:hAnsi="Times New Roman"/>
          <w:sz w:val="40"/>
          <w:szCs w:val="40"/>
        </w:rPr>
        <w:t>Информатика</w:t>
      </w:r>
      <w:r w:rsidR="00CA15F5" w:rsidRPr="004A004E">
        <w:rPr>
          <w:rFonts w:ascii="Times New Roman" w:hAnsi="Times New Roman"/>
          <w:sz w:val="40"/>
          <w:szCs w:val="40"/>
        </w:rPr>
        <w:t>»</w:t>
      </w:r>
    </w:p>
    <w:p w:rsidR="00CA15F5" w:rsidRPr="004A004E" w:rsidRDefault="00CA15F5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1460FF" w:rsidRPr="00BA508B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A508B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программе подгото</w:t>
      </w:r>
      <w:r w:rsidR="00BA508B" w:rsidRPr="00BA508B">
        <w:rPr>
          <w:rFonts w:ascii="Times New Roman" w:hAnsi="Times New Roman"/>
          <w:sz w:val="28"/>
          <w:szCs w:val="28"/>
        </w:rPr>
        <w:t>вки специалистов среднего звена</w:t>
      </w:r>
    </w:p>
    <w:p w:rsidR="001460FF" w:rsidRPr="00BA508B" w:rsidRDefault="00BB7BFB" w:rsidP="00254226">
      <w:pPr>
        <w:pStyle w:val="a3"/>
        <w:ind w:left="708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40.02.04 «Юриспруденция</w:t>
      </w:r>
      <w:r w:rsidR="00BA508B" w:rsidRPr="00BA508B">
        <w:rPr>
          <w:rFonts w:ascii="Times New Roman" w:hAnsi="Times New Roman"/>
          <w:sz w:val="32"/>
          <w:szCs w:val="32"/>
        </w:rPr>
        <w:t>»</w:t>
      </w:r>
    </w:p>
    <w:p w:rsidR="001460FF" w:rsidRPr="00BA508B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A508B" w:rsidRDefault="00BA508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1460FF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D35587">
        <w:rPr>
          <w:rFonts w:ascii="Times New Roman" w:hAnsi="Times New Roman"/>
          <w:sz w:val="28"/>
          <w:szCs w:val="28"/>
        </w:rPr>
        <w:t>25</w:t>
      </w:r>
    </w:p>
    <w:p w:rsidR="001460FF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460FF" w:rsidRPr="00F10528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</w:t>
      </w: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</w:t>
      </w:r>
      <w:r w:rsidR="00254226">
        <w:rPr>
          <w:rFonts w:ascii="Times New Roman" w:hAnsi="Times New Roman"/>
          <w:sz w:val="24"/>
          <w:szCs w:val="28"/>
        </w:rPr>
        <w:t>___</w:t>
      </w:r>
      <w:r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>
        <w:rPr>
          <w:rFonts w:ascii="Times New Roman" w:hAnsi="Times New Roman"/>
          <w:sz w:val="24"/>
          <w:szCs w:val="28"/>
        </w:rPr>
        <w:t>20</w:t>
      </w:r>
      <w:r w:rsidR="00D35587">
        <w:rPr>
          <w:rFonts w:ascii="Times New Roman" w:hAnsi="Times New Roman"/>
          <w:sz w:val="24"/>
          <w:szCs w:val="28"/>
        </w:rPr>
        <w:t>25</w:t>
      </w:r>
      <w:r>
        <w:rPr>
          <w:rFonts w:ascii="Times New Roman" w:hAnsi="Times New Roman"/>
          <w:sz w:val="24"/>
          <w:szCs w:val="28"/>
        </w:rPr>
        <w:t xml:space="preserve"> г.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Состави</w:t>
      </w:r>
      <w:r w:rsidR="00BA508B">
        <w:rPr>
          <w:rFonts w:ascii="Times New Roman" w:hAnsi="Times New Roman"/>
          <w:sz w:val="24"/>
          <w:szCs w:val="28"/>
        </w:rPr>
        <w:t>тель:                     Масленникова Алена Викторовна</w:t>
      </w:r>
      <w:r>
        <w:rPr>
          <w:rFonts w:ascii="Times New Roman" w:hAnsi="Times New Roman"/>
          <w:sz w:val="24"/>
          <w:szCs w:val="28"/>
        </w:rPr>
        <w:t>,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</w:t>
      </w:r>
      <w:r w:rsidR="00BA508B">
        <w:rPr>
          <w:rFonts w:ascii="Times New Roman" w:hAnsi="Times New Roman"/>
          <w:sz w:val="24"/>
          <w:szCs w:val="28"/>
        </w:rPr>
        <w:t xml:space="preserve"> высшей</w:t>
      </w:r>
      <w:r>
        <w:rPr>
          <w:rFonts w:ascii="Times New Roman" w:hAnsi="Times New Roman"/>
          <w:sz w:val="24"/>
          <w:szCs w:val="28"/>
        </w:rPr>
        <w:t xml:space="preserve"> кв.категории  Г</w:t>
      </w:r>
      <w:r w:rsidR="00254226"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ПОУ  СО «УрГЗК»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F5B8D" w:rsidRPr="00694327" w:rsidRDefault="001460FF" w:rsidP="001F5B8D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учебно</w:t>
      </w:r>
      <w:r w:rsidR="00254226">
        <w:rPr>
          <w:rFonts w:ascii="Times New Roman" w:hAnsi="Times New Roman"/>
          <w:sz w:val="24"/>
          <w:szCs w:val="28"/>
        </w:rPr>
        <w:t>го</w:t>
      </w:r>
      <w:r>
        <w:rPr>
          <w:rFonts w:ascii="Times New Roman" w:hAnsi="Times New Roman"/>
          <w:sz w:val="24"/>
          <w:szCs w:val="28"/>
        </w:rPr>
        <w:t xml:space="preserve"> </w:t>
      </w:r>
      <w:r w:rsidR="00BA508B">
        <w:rPr>
          <w:rFonts w:ascii="Times New Roman" w:hAnsi="Times New Roman"/>
          <w:sz w:val="24"/>
          <w:szCs w:val="28"/>
        </w:rPr>
        <w:t>предмета ОУД 08 «Информатика»</w:t>
      </w:r>
      <w:r w:rsidR="00254226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для обучающихся по программе подгото</w:t>
      </w:r>
      <w:r w:rsidR="00BA508B">
        <w:rPr>
          <w:rFonts w:ascii="Times New Roman" w:hAnsi="Times New Roman"/>
          <w:sz w:val="24"/>
          <w:szCs w:val="28"/>
        </w:rPr>
        <w:t>вки спец</w:t>
      </w:r>
      <w:r w:rsidR="00BB7BFB">
        <w:rPr>
          <w:rFonts w:ascii="Times New Roman" w:hAnsi="Times New Roman"/>
          <w:sz w:val="24"/>
          <w:szCs w:val="28"/>
        </w:rPr>
        <w:t>иалистов среднего звена 40.02.04</w:t>
      </w:r>
      <w:r w:rsidR="00BA508B">
        <w:rPr>
          <w:rFonts w:ascii="Times New Roman" w:hAnsi="Times New Roman"/>
          <w:sz w:val="24"/>
          <w:szCs w:val="28"/>
        </w:rPr>
        <w:t xml:space="preserve"> «</w:t>
      </w:r>
      <w:r w:rsidR="00BB7BFB">
        <w:rPr>
          <w:rFonts w:ascii="Times New Roman" w:hAnsi="Times New Roman"/>
          <w:sz w:val="24"/>
          <w:szCs w:val="28"/>
        </w:rPr>
        <w:t>Юриспруденция</w:t>
      </w:r>
      <w:r w:rsidR="00BA508B"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</w:rPr>
        <w:t xml:space="preserve">  составлена в соответствии с  федеральным государственным образовательным стандартом среднего 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Минобрнауки России </w:t>
      </w:r>
      <w:hyperlink w:history="1">
        <w:r w:rsidRPr="003B501B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="001F5B8D">
        <w:t>,</w:t>
      </w:r>
      <w:r w:rsidR="001F5B8D" w:rsidRPr="001F5B8D">
        <w:rPr>
          <w:rFonts w:ascii="Times New Roman" w:hAnsi="Times New Roman"/>
          <w:sz w:val="24"/>
          <w:szCs w:val="24"/>
        </w:rPr>
        <w:t xml:space="preserve"> </w:t>
      </w:r>
      <w:r w:rsidR="001F5B8D" w:rsidRPr="001F5B8D">
        <w:rPr>
          <w:rFonts w:ascii="Times New Roman" w:hAnsi="Times New Roman" w:cs="Times New Roman"/>
          <w:sz w:val="24"/>
          <w:szCs w:val="24"/>
        </w:rPr>
        <w:t>с изменениями и дополнениями от:29 декабря 2014 г., 31 декабря 2015 г., 29 июня 2017 г., 24 сентября, 11 декабря 2020 г., 12 августа 2022г.</w:t>
      </w:r>
      <w:r w:rsidRPr="001F5B8D">
        <w:rPr>
          <w:rFonts w:ascii="Times New Roman" w:hAnsi="Times New Roman" w:cs="Times New Roman"/>
          <w:iCs/>
          <w:sz w:val="24"/>
          <w:szCs w:val="24"/>
        </w:rPr>
        <w:t>)</w:t>
      </w:r>
      <w:r w:rsidRPr="001F5B8D">
        <w:rPr>
          <w:rFonts w:ascii="Times New Roman" w:hAnsi="Times New Roman" w:cs="Times New Roman"/>
          <w:sz w:val="24"/>
          <w:szCs w:val="28"/>
        </w:rPr>
        <w:t>, федеральным государственным образо</w:t>
      </w:r>
      <w:r>
        <w:rPr>
          <w:rFonts w:ascii="Times New Roman" w:hAnsi="Times New Roman"/>
          <w:sz w:val="24"/>
          <w:szCs w:val="28"/>
        </w:rPr>
        <w:t>вательным стандартом среднего профессионального образования по специальности</w:t>
      </w:r>
      <w:r w:rsidR="00BB7BFB">
        <w:rPr>
          <w:rFonts w:ascii="Times New Roman" w:hAnsi="Times New Roman"/>
          <w:sz w:val="24"/>
          <w:szCs w:val="28"/>
        </w:rPr>
        <w:t xml:space="preserve"> 40.02.04</w:t>
      </w:r>
      <w:r w:rsidR="00BA508B">
        <w:rPr>
          <w:rFonts w:ascii="Times New Roman" w:hAnsi="Times New Roman"/>
          <w:sz w:val="24"/>
          <w:szCs w:val="28"/>
        </w:rPr>
        <w:t xml:space="preserve"> «</w:t>
      </w:r>
      <w:r w:rsidR="00BB7BFB">
        <w:rPr>
          <w:rFonts w:ascii="Times New Roman" w:hAnsi="Times New Roman"/>
          <w:sz w:val="24"/>
          <w:szCs w:val="28"/>
        </w:rPr>
        <w:t>Юриспруденция</w:t>
      </w:r>
      <w:r w:rsidR="00BA508B">
        <w:rPr>
          <w:rFonts w:ascii="Times New Roman" w:hAnsi="Times New Roman"/>
          <w:sz w:val="24"/>
          <w:szCs w:val="28"/>
        </w:rPr>
        <w:t>»</w:t>
      </w:r>
      <w:r w:rsidR="001F5B8D">
        <w:rPr>
          <w:rFonts w:ascii="Times New Roman" w:hAnsi="Times New Roman"/>
          <w:sz w:val="24"/>
          <w:szCs w:val="28"/>
        </w:rPr>
        <w:t xml:space="preserve">, </w:t>
      </w:r>
      <w:r w:rsidR="001F5B8D" w:rsidRPr="00CE2B27">
        <w:rPr>
          <w:rFonts w:ascii="Times New Roman" w:hAnsi="Times New Roman"/>
          <w:sz w:val="24"/>
          <w:szCs w:val="28"/>
        </w:rPr>
        <w:t>примерной</w:t>
      </w:r>
      <w:r w:rsidR="001F5B8D">
        <w:rPr>
          <w:rFonts w:ascii="Times New Roman" w:hAnsi="Times New Roman"/>
          <w:sz w:val="24"/>
          <w:szCs w:val="28"/>
        </w:rPr>
        <w:t xml:space="preserve"> рабочей программой общеобразовательного предмета </w:t>
      </w:r>
      <w:r w:rsidR="00BA508B">
        <w:rPr>
          <w:rFonts w:ascii="Times New Roman" w:hAnsi="Times New Roman"/>
          <w:sz w:val="24"/>
          <w:szCs w:val="28"/>
        </w:rPr>
        <w:t xml:space="preserve">ОУД 08 </w:t>
      </w:r>
      <w:r w:rsidR="001F5B8D">
        <w:rPr>
          <w:rFonts w:ascii="Times New Roman" w:hAnsi="Times New Roman"/>
          <w:sz w:val="24"/>
          <w:szCs w:val="28"/>
        </w:rPr>
        <w:t>«</w:t>
      </w:r>
      <w:r w:rsidR="00BA508B">
        <w:rPr>
          <w:rFonts w:ascii="Times New Roman" w:hAnsi="Times New Roman"/>
          <w:sz w:val="24"/>
          <w:szCs w:val="28"/>
        </w:rPr>
        <w:t>Информатика» (базовый</w:t>
      </w:r>
      <w:r w:rsidR="001F5B8D">
        <w:rPr>
          <w:rFonts w:ascii="Times New Roman" w:hAnsi="Times New Roman"/>
          <w:sz w:val="24"/>
          <w:szCs w:val="28"/>
        </w:rPr>
        <w:t xml:space="preserve"> уровень) для профессиональных образовательных организаций (утверждена </w:t>
      </w:r>
      <w:r w:rsidR="001F5B8D" w:rsidRPr="00694327">
        <w:rPr>
          <w:rFonts w:ascii="Times New Roman" w:hAnsi="Times New Roman"/>
          <w:sz w:val="24"/>
          <w:szCs w:val="28"/>
        </w:rPr>
        <w:t>на засе</w:t>
      </w:r>
      <w:r w:rsidR="001F5B8D">
        <w:rPr>
          <w:rFonts w:ascii="Times New Roman" w:hAnsi="Times New Roman"/>
          <w:sz w:val="24"/>
          <w:szCs w:val="28"/>
        </w:rPr>
        <w:t xml:space="preserve">дании Совета по оценке качества примерных рабочих программ </w:t>
      </w:r>
      <w:r w:rsidR="001F5B8D" w:rsidRPr="00694327">
        <w:rPr>
          <w:rFonts w:ascii="Times New Roman" w:hAnsi="Times New Roman"/>
          <w:sz w:val="24"/>
          <w:szCs w:val="28"/>
        </w:rPr>
        <w:t>об</w:t>
      </w:r>
      <w:r w:rsidR="001F5B8D">
        <w:rPr>
          <w:rFonts w:ascii="Times New Roman" w:hAnsi="Times New Roman"/>
          <w:sz w:val="24"/>
          <w:szCs w:val="28"/>
        </w:rPr>
        <w:t xml:space="preserve">щеобразовательного и социально- гуманитарного циклов среднего </w:t>
      </w:r>
      <w:r w:rsidR="001F5B8D" w:rsidRPr="00694327">
        <w:rPr>
          <w:rFonts w:ascii="Times New Roman" w:hAnsi="Times New Roman"/>
          <w:sz w:val="24"/>
          <w:szCs w:val="28"/>
        </w:rPr>
        <w:t>профессионал</w:t>
      </w:r>
      <w:r w:rsidR="001F5B8D">
        <w:rPr>
          <w:rFonts w:ascii="Times New Roman" w:hAnsi="Times New Roman"/>
          <w:sz w:val="24"/>
          <w:szCs w:val="28"/>
        </w:rPr>
        <w:t>ьного образования при ФГБОУ ДПО ИРПО, протокол № 14 от «30» ноября 2022 г).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программа  учебно</w:t>
      </w:r>
      <w:r w:rsidR="001F5B8D">
        <w:rPr>
          <w:rFonts w:ascii="Times New Roman" w:hAnsi="Times New Roman"/>
          <w:sz w:val="24"/>
          <w:szCs w:val="28"/>
        </w:rPr>
        <w:t>го</w:t>
      </w:r>
      <w:r>
        <w:rPr>
          <w:rFonts w:ascii="Times New Roman" w:hAnsi="Times New Roman"/>
          <w:sz w:val="24"/>
          <w:szCs w:val="28"/>
        </w:rPr>
        <w:t xml:space="preserve"> </w:t>
      </w:r>
      <w:r w:rsidR="001F5B8D">
        <w:rPr>
          <w:rFonts w:ascii="Times New Roman" w:hAnsi="Times New Roman"/>
          <w:sz w:val="24"/>
          <w:szCs w:val="28"/>
        </w:rPr>
        <w:t>предмета</w:t>
      </w:r>
      <w:r>
        <w:rPr>
          <w:rFonts w:ascii="Times New Roman" w:hAnsi="Times New Roman"/>
          <w:sz w:val="24"/>
          <w:szCs w:val="28"/>
        </w:rPr>
        <w:t xml:space="preserve">  </w:t>
      </w:r>
      <w:r w:rsidR="00BA508B">
        <w:rPr>
          <w:rFonts w:ascii="Times New Roman" w:hAnsi="Times New Roman"/>
          <w:sz w:val="24"/>
          <w:szCs w:val="28"/>
        </w:rPr>
        <w:t>ОУД 08 «Информатика»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для  об</w:t>
      </w:r>
      <w:r w:rsidR="00BA508B">
        <w:rPr>
          <w:rFonts w:ascii="Times New Roman" w:hAnsi="Times New Roman"/>
          <w:sz w:val="24"/>
          <w:szCs w:val="28"/>
        </w:rPr>
        <w:t>учающ</w:t>
      </w:r>
      <w:r w:rsidR="00BB7BFB">
        <w:rPr>
          <w:rFonts w:ascii="Times New Roman" w:hAnsi="Times New Roman"/>
          <w:sz w:val="24"/>
          <w:szCs w:val="28"/>
        </w:rPr>
        <w:t>ихся  по  специальности 40.02.04</w:t>
      </w:r>
      <w:r w:rsidR="00BA508B">
        <w:rPr>
          <w:rFonts w:ascii="Times New Roman" w:hAnsi="Times New Roman"/>
          <w:sz w:val="24"/>
          <w:szCs w:val="28"/>
        </w:rPr>
        <w:t xml:space="preserve"> «</w:t>
      </w:r>
      <w:r w:rsidR="00BB7BFB">
        <w:rPr>
          <w:rFonts w:ascii="Times New Roman" w:hAnsi="Times New Roman"/>
          <w:sz w:val="24"/>
          <w:szCs w:val="28"/>
        </w:rPr>
        <w:t>Юриспруденция</w:t>
      </w:r>
      <w:r w:rsidR="00BA508B">
        <w:rPr>
          <w:rFonts w:ascii="Times New Roman" w:hAnsi="Times New Roman"/>
          <w:sz w:val="24"/>
          <w:szCs w:val="28"/>
        </w:rPr>
        <w:t>».</w:t>
      </w:r>
    </w:p>
    <w:p w:rsidR="001460FF" w:rsidRDefault="00BA508B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Масленникова А.В.</w:t>
      </w:r>
      <w:r w:rsidR="001460FF">
        <w:rPr>
          <w:rFonts w:ascii="Times New Roman" w:hAnsi="Times New Roman"/>
          <w:sz w:val="24"/>
          <w:szCs w:val="28"/>
        </w:rPr>
        <w:t>, - Невьянск. Г</w:t>
      </w:r>
      <w:r w:rsidR="00254226">
        <w:rPr>
          <w:rFonts w:ascii="Times New Roman" w:hAnsi="Times New Roman"/>
          <w:sz w:val="24"/>
          <w:szCs w:val="28"/>
        </w:rPr>
        <w:t>А</w:t>
      </w:r>
      <w:r w:rsidR="001460FF">
        <w:rPr>
          <w:rFonts w:ascii="Times New Roman" w:hAnsi="Times New Roman"/>
          <w:sz w:val="24"/>
          <w:szCs w:val="28"/>
        </w:rPr>
        <w:t xml:space="preserve">ПОУ  СО «УрГЗК» 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</w:t>
      </w:r>
      <w:r w:rsidR="001F5B8D">
        <w:rPr>
          <w:rFonts w:ascii="Times New Roman" w:hAnsi="Times New Roman"/>
          <w:sz w:val="24"/>
          <w:szCs w:val="28"/>
        </w:rPr>
        <w:t>го</w:t>
      </w:r>
      <w:r>
        <w:rPr>
          <w:rFonts w:ascii="Times New Roman" w:hAnsi="Times New Roman"/>
          <w:sz w:val="24"/>
          <w:szCs w:val="28"/>
        </w:rPr>
        <w:t xml:space="preserve"> </w:t>
      </w:r>
      <w:r w:rsidR="001F5B8D">
        <w:rPr>
          <w:rFonts w:ascii="Times New Roman" w:hAnsi="Times New Roman"/>
          <w:sz w:val="24"/>
          <w:szCs w:val="28"/>
        </w:rPr>
        <w:t xml:space="preserve">предмета </w:t>
      </w:r>
      <w:r>
        <w:rPr>
          <w:rFonts w:ascii="Times New Roman" w:hAnsi="Times New Roman"/>
          <w:sz w:val="24"/>
          <w:szCs w:val="28"/>
        </w:rPr>
        <w:t>составлены с учетом возможностей методического, информационного, технологического обеспечения образовательной деятельности   Г</w:t>
      </w:r>
      <w:r w:rsidR="00254226"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ПОУ   СО «УрГЗК».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6D2A64">
        <w:rPr>
          <w:rFonts w:ascii="Times New Roman" w:hAnsi="Times New Roman"/>
          <w:sz w:val="24"/>
          <w:szCs w:val="24"/>
        </w:rPr>
        <w:t xml:space="preserve">                  </w:t>
      </w:r>
      <w:r w:rsidR="006D2A64">
        <w:rPr>
          <w:rFonts w:ascii="Times New Roman" w:hAnsi="Times New Roman"/>
          <w:sz w:val="24"/>
          <w:szCs w:val="24"/>
        </w:rPr>
        <w:tab/>
      </w:r>
      <w:r w:rsidR="006D2A64">
        <w:rPr>
          <w:rFonts w:ascii="Times New Roman" w:hAnsi="Times New Roman"/>
          <w:sz w:val="24"/>
          <w:szCs w:val="24"/>
        </w:rPr>
        <w:tab/>
      </w:r>
      <w:r w:rsidR="006D2A64">
        <w:rPr>
          <w:rFonts w:ascii="Times New Roman" w:hAnsi="Times New Roman"/>
          <w:sz w:val="24"/>
          <w:szCs w:val="24"/>
        </w:rPr>
        <w:tab/>
        <w:t xml:space="preserve">    </w:t>
      </w:r>
      <w:r w:rsidR="006D2A64">
        <w:rPr>
          <w:rFonts w:ascii="Times New Roman" w:hAnsi="Times New Roman"/>
          <w:sz w:val="24"/>
          <w:szCs w:val="24"/>
        </w:rPr>
        <w:tab/>
        <w:t>©Масленникова А.В.</w:t>
      </w:r>
      <w:r>
        <w:rPr>
          <w:rFonts w:ascii="Times New Roman" w:hAnsi="Times New Roman"/>
          <w:sz w:val="24"/>
          <w:szCs w:val="24"/>
        </w:rPr>
        <w:t>., 20</w:t>
      </w:r>
      <w:r w:rsidR="00D35587">
        <w:rPr>
          <w:rFonts w:ascii="Times New Roman" w:hAnsi="Times New Roman"/>
          <w:sz w:val="24"/>
          <w:szCs w:val="24"/>
        </w:rPr>
        <w:t>25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</w:t>
      </w:r>
      <w:r w:rsidR="0025422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ПОУ   СО «УрГЗК»</w:t>
      </w:r>
    </w:p>
    <w:p w:rsidR="001460FF" w:rsidRPr="006D2A64" w:rsidRDefault="001460FF" w:rsidP="006D2A64"/>
    <w:p w:rsidR="001460FF" w:rsidRDefault="001460FF" w:rsidP="001460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1460FF" w:rsidTr="002C057A">
        <w:tc>
          <w:tcPr>
            <w:tcW w:w="7668" w:type="dxa"/>
          </w:tcPr>
          <w:p w:rsidR="001460FF" w:rsidRPr="003A2E10" w:rsidRDefault="001460FF" w:rsidP="002C057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Default="001460FF" w:rsidP="002C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1460FF" w:rsidTr="002C057A">
        <w:tc>
          <w:tcPr>
            <w:tcW w:w="7668" w:type="dxa"/>
          </w:tcPr>
          <w:p w:rsidR="001460FF" w:rsidRPr="003A2E10" w:rsidRDefault="001460FF" w:rsidP="001460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ПАСПОРТ  ПРОГРАММЫ УЧЕБНО</w:t>
            </w:r>
            <w:r w:rsidR="001F5B8D">
              <w:rPr>
                <w:b/>
                <w:caps/>
              </w:rPr>
              <w:t>го</w:t>
            </w:r>
            <w:r w:rsidRPr="003A2E10">
              <w:rPr>
                <w:b/>
                <w:caps/>
              </w:rPr>
              <w:t xml:space="preserve"> </w:t>
            </w:r>
            <w:r w:rsidR="001F5B8D">
              <w:rPr>
                <w:b/>
                <w:caps/>
              </w:rPr>
              <w:t>предмета</w:t>
            </w:r>
          </w:p>
          <w:p w:rsidR="001460FF" w:rsidRDefault="001460FF" w:rsidP="002C057A"/>
        </w:tc>
        <w:tc>
          <w:tcPr>
            <w:tcW w:w="1903" w:type="dxa"/>
          </w:tcPr>
          <w:p w:rsidR="001460FF" w:rsidRDefault="001460FF" w:rsidP="002C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460FF" w:rsidTr="002C057A">
        <w:tc>
          <w:tcPr>
            <w:tcW w:w="7668" w:type="dxa"/>
          </w:tcPr>
          <w:p w:rsidR="001460FF" w:rsidRPr="003A2E10" w:rsidRDefault="001460FF" w:rsidP="001460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СТРУКТУРА и  содержание УЧЕБНО</w:t>
            </w:r>
            <w:r w:rsidR="001F5B8D">
              <w:rPr>
                <w:b/>
                <w:caps/>
              </w:rPr>
              <w:t>го</w:t>
            </w:r>
            <w:r w:rsidRPr="003A2E10">
              <w:rPr>
                <w:b/>
                <w:caps/>
              </w:rPr>
              <w:t xml:space="preserve"> </w:t>
            </w:r>
            <w:r w:rsidR="001F5B8D">
              <w:rPr>
                <w:b/>
                <w:caps/>
              </w:rPr>
              <w:t>предмета</w:t>
            </w:r>
          </w:p>
          <w:p w:rsidR="001460FF" w:rsidRPr="003A2E10" w:rsidRDefault="001460FF" w:rsidP="002C057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Default="001460FF" w:rsidP="002C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460FF" w:rsidTr="002C057A">
        <w:trPr>
          <w:trHeight w:val="670"/>
        </w:trPr>
        <w:tc>
          <w:tcPr>
            <w:tcW w:w="7668" w:type="dxa"/>
          </w:tcPr>
          <w:p w:rsidR="001460FF" w:rsidRPr="003A2E10" w:rsidRDefault="001460FF" w:rsidP="001460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программы учебно</w:t>
            </w:r>
            <w:r w:rsidR="001F5B8D">
              <w:rPr>
                <w:b/>
                <w:caps/>
              </w:rPr>
              <w:t>го</w:t>
            </w:r>
            <w:r w:rsidRPr="003A2E10">
              <w:rPr>
                <w:b/>
                <w:caps/>
              </w:rPr>
              <w:t xml:space="preserve"> </w:t>
            </w:r>
            <w:r w:rsidR="001F5B8D">
              <w:rPr>
                <w:b/>
                <w:caps/>
              </w:rPr>
              <w:t>предмета</w:t>
            </w:r>
          </w:p>
          <w:p w:rsidR="001460FF" w:rsidRPr="003A2E10" w:rsidRDefault="001460FF" w:rsidP="002C057A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Default="001460FF" w:rsidP="002C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460FF" w:rsidTr="002C057A">
        <w:tc>
          <w:tcPr>
            <w:tcW w:w="7668" w:type="dxa"/>
          </w:tcPr>
          <w:p w:rsidR="001460FF" w:rsidRPr="003A2E10" w:rsidRDefault="001460FF" w:rsidP="001460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результатов Освоения учебно</w:t>
            </w:r>
            <w:r w:rsidR="001F5B8D">
              <w:rPr>
                <w:b/>
                <w:caps/>
              </w:rPr>
              <w:t>го</w:t>
            </w:r>
            <w:r w:rsidRPr="003A2E10">
              <w:rPr>
                <w:b/>
                <w:caps/>
              </w:rPr>
              <w:t xml:space="preserve"> </w:t>
            </w:r>
            <w:r w:rsidR="001F5B8D">
              <w:rPr>
                <w:b/>
                <w:caps/>
              </w:rPr>
              <w:t>предмета</w:t>
            </w:r>
          </w:p>
          <w:p w:rsidR="001460FF" w:rsidRPr="003A2E10" w:rsidRDefault="001460FF" w:rsidP="002C057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Default="001460FF" w:rsidP="002C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A508B" w:rsidRDefault="001460FF" w:rsidP="001460FF">
      <w:pPr>
        <w:suppressAutoHyphens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BA508B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1F5B8D" w:rsidRPr="00BA508B">
        <w:rPr>
          <w:rFonts w:ascii="Times New Roman" w:hAnsi="Times New Roman"/>
          <w:b/>
          <w:sz w:val="28"/>
          <w:szCs w:val="28"/>
        </w:rPr>
        <w:t>ПАСПОРТ ПРОГРАММЫ УЧЕБНОГО ПРЕДМЕТА</w:t>
      </w:r>
      <w:r w:rsidR="00BA508B" w:rsidRPr="00BA508B">
        <w:rPr>
          <w:rFonts w:ascii="Times New Roman" w:hAnsi="Times New Roman"/>
          <w:b/>
          <w:sz w:val="28"/>
          <w:szCs w:val="28"/>
        </w:rPr>
        <w:t xml:space="preserve"> </w:t>
      </w:r>
    </w:p>
    <w:p w:rsidR="001460FF" w:rsidRPr="00BA508B" w:rsidRDefault="00BA508B" w:rsidP="001460FF">
      <w:pPr>
        <w:suppressAutoHyphens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BA508B">
        <w:rPr>
          <w:rFonts w:ascii="Times New Roman" w:hAnsi="Times New Roman"/>
          <w:b/>
          <w:sz w:val="28"/>
          <w:szCs w:val="28"/>
        </w:rPr>
        <w:t>ОУД 08</w:t>
      </w:r>
      <w:r w:rsidR="001F5B8D" w:rsidRPr="00BA508B">
        <w:rPr>
          <w:rFonts w:ascii="Times New Roman" w:hAnsi="Times New Roman"/>
          <w:b/>
          <w:sz w:val="28"/>
          <w:szCs w:val="28"/>
        </w:rPr>
        <w:t xml:space="preserve"> </w:t>
      </w:r>
      <w:r w:rsidRPr="00BA508B">
        <w:rPr>
          <w:rFonts w:ascii="Times New Roman" w:hAnsi="Times New Roman"/>
          <w:b/>
          <w:sz w:val="28"/>
          <w:szCs w:val="28"/>
        </w:rPr>
        <w:t>«Информатика</w:t>
      </w:r>
      <w:r w:rsidR="001460FF" w:rsidRPr="00BA508B">
        <w:rPr>
          <w:rFonts w:ascii="Times New Roman" w:hAnsi="Times New Roman"/>
          <w:b/>
          <w:sz w:val="28"/>
          <w:szCs w:val="28"/>
        </w:rPr>
        <w:t xml:space="preserve">» </w:t>
      </w:r>
    </w:p>
    <w:p w:rsidR="001460FF" w:rsidRPr="00BA508B" w:rsidRDefault="001460FF" w:rsidP="001F5B8D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BA508B">
        <w:rPr>
          <w:rFonts w:ascii="Times New Roman" w:hAnsi="Times New Roman"/>
          <w:sz w:val="28"/>
          <w:szCs w:val="28"/>
        </w:rPr>
        <w:t xml:space="preserve">            </w:t>
      </w:r>
      <w:r w:rsidR="000671E8" w:rsidRPr="00BA508B">
        <w:rPr>
          <w:rFonts w:ascii="Times New Roman" w:hAnsi="Times New Roman"/>
          <w:sz w:val="28"/>
          <w:szCs w:val="28"/>
        </w:rPr>
        <w:t xml:space="preserve">                      </w:t>
      </w:r>
    </w:p>
    <w:p w:rsidR="001460FF" w:rsidRPr="00BA508B" w:rsidRDefault="001460FF" w:rsidP="007A3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508B">
        <w:rPr>
          <w:rFonts w:ascii="Times New Roman" w:hAnsi="Times New Roman"/>
          <w:b/>
          <w:sz w:val="28"/>
          <w:szCs w:val="28"/>
        </w:rPr>
        <w:t xml:space="preserve">1.1. </w:t>
      </w:r>
      <w:r w:rsidR="000671E8" w:rsidRPr="00BA508B">
        <w:rPr>
          <w:rFonts w:ascii="Times New Roman" w:hAnsi="Times New Roman"/>
          <w:b/>
          <w:sz w:val="28"/>
          <w:szCs w:val="28"/>
        </w:rPr>
        <w:t>Место предмета в структуре основной образовательной программы</w:t>
      </w:r>
      <w:r w:rsidRPr="00BA508B">
        <w:rPr>
          <w:rFonts w:ascii="Times New Roman" w:hAnsi="Times New Roman"/>
          <w:b/>
          <w:sz w:val="28"/>
          <w:szCs w:val="28"/>
        </w:rPr>
        <w:t xml:space="preserve">:   </w:t>
      </w:r>
    </w:p>
    <w:p w:rsidR="008F1DB3" w:rsidRDefault="008F1DB3" w:rsidP="008F1DB3">
      <w:pPr>
        <w:suppressAutoHyphens/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3DCD">
        <w:rPr>
          <w:rFonts w:ascii="Times New Roman" w:hAnsi="Times New Roman"/>
          <w:sz w:val="28"/>
          <w:szCs w:val="28"/>
        </w:rPr>
        <w:t>Общеобразовательный предмет ОУД 08 «Информатика» является обязательной частью общеобразовательного цикла образовательной программы в соответствии с ФГОС СПО по специальности</w:t>
      </w:r>
      <w:r w:rsidR="00BB7BFB">
        <w:rPr>
          <w:rFonts w:ascii="Times New Roman" w:hAnsi="Times New Roman"/>
          <w:sz w:val="28"/>
          <w:szCs w:val="28"/>
        </w:rPr>
        <w:t xml:space="preserve"> 40.02.04</w:t>
      </w:r>
      <w:r>
        <w:rPr>
          <w:rFonts w:ascii="Times New Roman" w:hAnsi="Times New Roman"/>
          <w:sz w:val="28"/>
          <w:szCs w:val="28"/>
        </w:rPr>
        <w:t xml:space="preserve"> «</w:t>
      </w:r>
      <w:r w:rsidR="00BB7BFB">
        <w:rPr>
          <w:rFonts w:ascii="Times New Roman" w:hAnsi="Times New Roman"/>
          <w:sz w:val="28"/>
          <w:szCs w:val="28"/>
        </w:rPr>
        <w:t>Юриспруденция</w:t>
      </w:r>
      <w:r w:rsidRPr="008B3DCD">
        <w:rPr>
          <w:rFonts w:ascii="Times New Roman" w:hAnsi="Times New Roman"/>
          <w:sz w:val="28"/>
          <w:szCs w:val="28"/>
        </w:rPr>
        <w:t>».</w:t>
      </w:r>
    </w:p>
    <w:p w:rsidR="000671E8" w:rsidRDefault="000671E8" w:rsidP="001460FF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1.3. Планируемые результаты освоения предмета:</w:t>
      </w:r>
    </w:p>
    <w:p w:rsidR="008F1DB3" w:rsidRPr="000E63F7" w:rsidRDefault="008F1DB3" w:rsidP="008F1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Учебная дисциплина ОУД 08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«Информатика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>является обязательной частью общепрофессионального цикла примерной образовательной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>программы в соответствии с ФГ</w:t>
      </w:r>
      <w:r w:rsidR="00C6373B">
        <w:rPr>
          <w:rFonts w:ascii="Times New Roman" w:eastAsia="Times New Roman" w:hAnsi="Times New Roman" w:cs="Times New Roman"/>
          <w:sz w:val="28"/>
          <w:szCs w:val="28"/>
        </w:rPr>
        <w:t>ОС СПО по специальности 40</w:t>
      </w:r>
      <w:r w:rsidR="00BB7BFB">
        <w:rPr>
          <w:rFonts w:ascii="Times New Roman" w:eastAsia="Times New Roman" w:hAnsi="Times New Roman" w:cs="Times New Roman"/>
          <w:sz w:val="28"/>
          <w:szCs w:val="28"/>
        </w:rPr>
        <w:t>.02.04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B7BFB">
        <w:rPr>
          <w:rFonts w:ascii="Times New Roman" w:eastAsia="Times New Roman" w:hAnsi="Times New Roman" w:cs="Times New Roman"/>
          <w:sz w:val="28"/>
          <w:szCs w:val="28"/>
        </w:rPr>
        <w:t>Юриспруденция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1DB3" w:rsidRPr="000E63F7" w:rsidRDefault="008F1DB3" w:rsidP="008F1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3F7">
        <w:rPr>
          <w:rFonts w:ascii="Times New Roman" w:eastAsia="Times New Roman" w:hAnsi="Times New Roman" w:cs="Times New Roman"/>
          <w:sz w:val="28"/>
          <w:szCs w:val="28"/>
        </w:rPr>
        <w:t>Особое значение дисциплина имеет при формировании и развитии компетенций 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63F7">
        <w:rPr>
          <w:rFonts w:ascii="Times New Roman" w:eastAsia="Times New Roman" w:hAnsi="Times New Roman" w:cs="Times New Roman"/>
          <w:sz w:val="28"/>
          <w:szCs w:val="28"/>
        </w:rPr>
        <w:t>01, ОК 2</w:t>
      </w:r>
      <w:r>
        <w:rPr>
          <w:rFonts w:ascii="Times New Roman" w:eastAsia="Times New Roman" w:hAnsi="Times New Roman" w:cs="Times New Roman"/>
          <w:sz w:val="28"/>
          <w:szCs w:val="28"/>
        </w:rPr>
        <w:t>, ПК 1.1, ПК 1.7.</w:t>
      </w:r>
    </w:p>
    <w:p w:rsidR="008F1DB3" w:rsidRPr="000E63F7" w:rsidRDefault="008F1DB3" w:rsidP="008F1D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1DB3" w:rsidRPr="008B3DCD" w:rsidRDefault="008F1DB3" w:rsidP="008F1DB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8B3DCD">
        <w:rPr>
          <w:color w:val="000000"/>
          <w:sz w:val="28"/>
        </w:rPr>
        <w:t>Содержание программы общеобразовательной дисциплины «Информатика» направлено на достижение следующих целей:</w:t>
      </w:r>
    </w:p>
    <w:p w:rsidR="008F1DB3" w:rsidRPr="008B3DCD" w:rsidRDefault="008F1DB3" w:rsidP="008F1DB3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8B3DCD">
        <w:rPr>
          <w:color w:val="000000"/>
          <w:sz w:val="28"/>
        </w:rPr>
        <w:t>освоение системы базовых знаний;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технологии;</w:t>
      </w:r>
    </w:p>
    <w:p w:rsidR="008F1DB3" w:rsidRPr="008B3DCD" w:rsidRDefault="008F1DB3" w:rsidP="008F1DB3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8B3DCD">
        <w:rPr>
          <w:color w:val="000000"/>
          <w:sz w:val="28"/>
        </w:rPr>
        <w:t>развитие познавательных интересов и творческих способностей; воспитание ответственного отношения к соблюдению этических и правовых норм информационной деятельности;</w:t>
      </w:r>
    </w:p>
    <w:p w:rsidR="008F1DB3" w:rsidRPr="008B3DCD" w:rsidRDefault="008F1DB3" w:rsidP="008F1DB3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8B3DCD">
        <w:rPr>
          <w:color w:val="000000"/>
          <w:sz w:val="28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7863B6" w:rsidRDefault="007863B6" w:rsidP="00BA508B">
      <w:pPr>
        <w:suppressAutoHyphens/>
        <w:spacing w:after="240" w:line="240" w:lineRule="auto"/>
        <w:rPr>
          <w:rFonts w:ascii="Times New Roman" w:hAnsi="Times New Roman"/>
        </w:rPr>
        <w:sectPr w:rsidR="007863B6" w:rsidSect="002C057A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BA508B" w:rsidRDefault="00BA508B" w:rsidP="008F1DB3">
      <w:pPr>
        <w:suppressAutoHyphens/>
        <w:spacing w:after="0" w:line="240" w:lineRule="auto"/>
        <w:rPr>
          <w:rFonts w:ascii="Times New Roman" w:hAnsi="Times New Roman" w:cs="Times New Roman"/>
        </w:rPr>
      </w:pPr>
    </w:p>
    <w:tbl>
      <w:tblPr>
        <w:tblStyle w:val="aa"/>
        <w:tblpPr w:leftFromText="180" w:rightFromText="180" w:vertAnchor="text" w:tblpX="534" w:tblpY="1"/>
        <w:tblOverlap w:val="never"/>
        <w:tblW w:w="0" w:type="auto"/>
        <w:tblLook w:val="04A0"/>
      </w:tblPr>
      <w:tblGrid>
        <w:gridCol w:w="3703"/>
        <w:gridCol w:w="4769"/>
        <w:gridCol w:w="7164"/>
      </w:tblGrid>
      <w:tr w:rsidR="00BA508B" w:rsidRPr="00A05338" w:rsidTr="00BA508B">
        <w:tc>
          <w:tcPr>
            <w:tcW w:w="3703" w:type="dxa"/>
            <w:vMerge w:val="restart"/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38">
              <w:rPr>
                <w:rFonts w:ascii="Times New Roman" w:hAnsi="Times New Roman" w:cs="Times New Roman"/>
                <w:sz w:val="24"/>
                <w:szCs w:val="24"/>
              </w:rPr>
              <w:t>Наименование и код компетенции</w:t>
            </w:r>
          </w:p>
        </w:tc>
        <w:tc>
          <w:tcPr>
            <w:tcW w:w="0" w:type="auto"/>
            <w:gridSpan w:val="2"/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38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BA508B" w:rsidRPr="00A05338" w:rsidTr="00BA508B">
        <w:tc>
          <w:tcPr>
            <w:tcW w:w="3703" w:type="dxa"/>
            <w:vMerge/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9" w:type="dxa"/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38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</w:tc>
        <w:tc>
          <w:tcPr>
            <w:tcW w:w="7164" w:type="dxa"/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38">
              <w:rPr>
                <w:rFonts w:ascii="Times New Roman" w:hAnsi="Times New Roman" w:cs="Times New Roman"/>
                <w:sz w:val="24"/>
                <w:szCs w:val="24"/>
              </w:rPr>
              <w:t>Дисциплинарные</w:t>
            </w:r>
          </w:p>
        </w:tc>
      </w:tr>
      <w:tr w:rsidR="00BA508B" w:rsidRPr="00A05338" w:rsidTr="00BA508B">
        <w:trPr>
          <w:trHeight w:val="563"/>
        </w:trPr>
        <w:tc>
          <w:tcPr>
            <w:tcW w:w="3703" w:type="dxa"/>
            <w:tcBorders>
              <w:bottom w:val="single" w:sz="4" w:space="0" w:color="auto"/>
            </w:tcBorders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ОК 01.</w:t>
            </w:r>
            <w:r w:rsidRPr="00A053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769" w:type="dxa"/>
            <w:tcBorders>
              <w:bottom w:val="single" w:sz="4" w:space="0" w:color="auto"/>
            </w:tcBorders>
          </w:tcPr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b/>
                <w:bCs/>
                <w:color w:val="000000"/>
              </w:rPr>
              <w:t>В части трудового воспитания: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готовность к труду, осознание ценности, трудолюбие;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интерес к различным сферам профессиональной деятельности</w:t>
            </w:r>
            <w:r w:rsidRPr="00A05338">
              <w:rPr>
                <w:b/>
                <w:bCs/>
                <w:color w:val="000000"/>
              </w:rPr>
              <w:t>,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b/>
                <w:bCs/>
                <w:color w:val="000000"/>
              </w:rPr>
              <w:t>Овладение универсальными учебными познавательными действиями: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а) базовые логические действия: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развивать креативное мышление при решении жизненных проблем</w:t>
            </w:r>
          </w:p>
        </w:tc>
        <w:tc>
          <w:tcPr>
            <w:tcW w:w="7164" w:type="dxa"/>
            <w:tcBorders>
              <w:bottom w:val="single" w:sz="4" w:space="0" w:color="auto"/>
            </w:tcBorders>
          </w:tcPr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уметь реализовать этапы решения задач на компьютере; умение реализовывать на выбранном для изучения языке программирования в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BA508B" w:rsidRPr="00A05338" w:rsidTr="00BA508B">
        <w:trPr>
          <w:trHeight w:val="526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ОК 02</w:t>
            </w:r>
            <w:r w:rsidRPr="00A053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Использовать современные средства поиска, </w:t>
            </w:r>
            <w:r w:rsidRPr="00A053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769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b/>
                <w:bCs/>
                <w:color w:val="000000"/>
              </w:rPr>
              <w:lastRenderedPageBreak/>
              <w:t>В области</w:t>
            </w:r>
            <w:r w:rsidRPr="00A05338">
              <w:rPr>
                <w:color w:val="000000"/>
              </w:rPr>
              <w:t> </w:t>
            </w:r>
            <w:r w:rsidRPr="00A05338">
              <w:rPr>
                <w:b/>
                <w:bCs/>
                <w:color w:val="000000"/>
              </w:rPr>
              <w:t>ценности научного познания: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 xml:space="preserve">-сформированность мировоззрения, </w:t>
            </w:r>
            <w:r w:rsidRPr="00A05338">
              <w:rPr>
                <w:color w:val="000000"/>
              </w:rPr>
              <w:lastRenderedPageBreak/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b/>
                <w:bCs/>
                <w:color w:val="000000"/>
              </w:rPr>
              <w:t>Овладение универсальными учебными познавательными действиями: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b/>
                <w:bCs/>
                <w:color w:val="000000"/>
              </w:rPr>
              <w:t>в) работа с информацией: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lastRenderedPageBreak/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164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</w:t>
            </w:r>
            <w:r w:rsidRPr="00A05338">
              <w:rPr>
                <w:color w:val="000000"/>
              </w:rPr>
              <w:lastRenderedPageBreak/>
              <w:t>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компьютерных сетях и их роли в современном мире; об общих принципах разработки и функционирования интернет-приложений;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уметь выполнять арифметические операции в позиционных системах счисления, уметь решать алгоритмические задачи,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>- понимать базовые алгоритмы обработки числовой и текстовой информации (запись чисел в позиционной системе счисления, делимость целых чисел; алгоритмов поиска и сортировки;</w:t>
            </w:r>
          </w:p>
          <w:p w:rsidR="00BA508B" w:rsidRPr="00A05338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05338">
              <w:rPr>
                <w:color w:val="000000"/>
              </w:rPr>
              <w:t xml:space="preserve">- уметь разрабатывать и реализовывать в виде программ базовые алгоритмы; - уметь создавать веб-страницы; умение использовать электронные таблицы для анализа, представления и обработки владеть основными сведениями о базах данных, их структуре, средствах создания и работы с ними; использовать табличные </w:t>
            </w:r>
            <w:r w:rsidRPr="00A05338">
              <w:rPr>
                <w:color w:val="000000"/>
              </w:rPr>
              <w:lastRenderedPageBreak/>
              <w:t>(реляционные) базы данных и справочные системы</w:t>
            </w:r>
          </w:p>
        </w:tc>
      </w:tr>
      <w:tr w:rsidR="00BA508B" w:rsidRPr="00A05338" w:rsidTr="00BA508B">
        <w:trPr>
          <w:trHeight w:val="138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A05338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9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280760" w:rsidRDefault="00BA508B" w:rsidP="00BA508B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280760">
              <w:rPr>
                <w:b/>
                <w:color w:val="000000"/>
              </w:rPr>
              <w:t xml:space="preserve">Умения </w:t>
            </w:r>
          </w:p>
        </w:tc>
        <w:tc>
          <w:tcPr>
            <w:tcW w:w="7164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280760" w:rsidRDefault="00BA508B" w:rsidP="00BA508B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07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BA508B" w:rsidRPr="00A05338" w:rsidTr="0080239D">
        <w:trPr>
          <w:trHeight w:val="862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80239D" w:rsidRDefault="0080239D" w:rsidP="0080239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80239D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ПК 1.5. Осуществлять формирование и хранение дел получателей пенсий, пособий и других социальных выплат. </w:t>
            </w:r>
          </w:p>
        </w:tc>
        <w:tc>
          <w:tcPr>
            <w:tcW w:w="4769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80239D" w:rsidRDefault="0080239D" w:rsidP="0080239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39D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уметь осуществлять формирование и хранение дел получателей пенсий, пособий и других социальных выплат</w:t>
            </w:r>
          </w:p>
        </w:tc>
        <w:tc>
          <w:tcPr>
            <w:tcW w:w="7164" w:type="dxa"/>
            <w:tcBorders>
              <w:top w:val="single" w:sz="4" w:space="0" w:color="auto"/>
              <w:bottom w:val="single" w:sz="4" w:space="0" w:color="auto"/>
            </w:tcBorders>
          </w:tcPr>
          <w:p w:rsidR="00BA508B" w:rsidRPr="0080239D" w:rsidRDefault="0080239D" w:rsidP="0080239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80239D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- при помощи каких  программных средств оптимизировать данный вид деятельности</w:t>
            </w:r>
          </w:p>
        </w:tc>
      </w:tr>
    </w:tbl>
    <w:p w:rsidR="007863B6" w:rsidRPr="00B71504" w:rsidRDefault="00B71504" w:rsidP="00B71504">
      <w:pPr>
        <w:suppressAutoHyphens/>
        <w:spacing w:after="240"/>
        <w:rPr>
          <w:rFonts w:ascii="Times New Roman" w:hAnsi="Times New Roman" w:cs="Times New Roman"/>
        </w:rPr>
        <w:sectPr w:rsidR="007863B6" w:rsidRPr="00B71504" w:rsidSect="007863B6">
          <w:pgSz w:w="16838" w:h="11906" w:orient="landscape"/>
          <w:pgMar w:top="1701" w:right="1134" w:bottom="850" w:left="284" w:header="708" w:footer="708" w:gutter="0"/>
          <w:cols w:space="720"/>
          <w:docGrid w:linePitch="299"/>
        </w:sectPr>
      </w:pPr>
      <w:r w:rsidRPr="00B71504">
        <w:rPr>
          <w:rFonts w:ascii="Times New Roman" w:hAnsi="Times New Roman" w:cs="Times New Roman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  <w:p w:rsidR="007863B6" w:rsidRPr="008F1DB3" w:rsidRDefault="007863B6" w:rsidP="008F1DB3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460FF" w:rsidRPr="008F1DB3" w:rsidRDefault="001460FF" w:rsidP="008F1DB3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F1DB3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1460FF" w:rsidRPr="008F1DB3" w:rsidRDefault="001460FF" w:rsidP="008F1DB3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F1DB3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8F1DB3" w:rsidRPr="008F1DB3" w:rsidRDefault="008F1DB3" w:rsidP="008F1DB3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3357B4" w:rsidRPr="006A0C7A" w:rsidTr="002C057A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8F1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357B4" w:rsidRPr="006A0C7A" w:rsidTr="002C057A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06121" w:rsidP="008F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E662E9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144</w:t>
            </w:r>
          </w:p>
        </w:tc>
      </w:tr>
      <w:tr w:rsidR="00B71504" w:rsidRPr="006A0C7A" w:rsidTr="002C057A">
        <w:trPr>
          <w:trHeight w:val="285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8F1DB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71504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3357B4" w:rsidRPr="006A0C7A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  <w:r w:rsidR="003357B4"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70</w:t>
            </w:r>
          </w:p>
        </w:tc>
      </w:tr>
      <w:tr w:rsidR="003357B4" w:rsidRPr="006A0C7A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</w:t>
            </w:r>
            <w:r w:rsidR="00B71504">
              <w:rPr>
                <w:rFonts w:ascii="Times New Roman" w:hAnsi="Times New Roman"/>
                <w:sz w:val="24"/>
                <w:szCs w:val="24"/>
              </w:rPr>
              <w:t>.ч.</w:t>
            </w:r>
            <w:r w:rsidRPr="006A0C7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3357B4" w:rsidRPr="006A0C7A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16</w:t>
            </w:r>
          </w:p>
        </w:tc>
      </w:tr>
      <w:tr w:rsidR="00B71504" w:rsidRPr="006A0C7A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6A0C7A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6A0C7A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54</w:t>
            </w:r>
          </w:p>
        </w:tc>
      </w:tr>
      <w:tr w:rsidR="003357B4" w:rsidRPr="006A0C7A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583094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="003357B4" w:rsidRPr="00583094">
              <w:rPr>
                <w:rFonts w:ascii="Times New Roman" w:hAnsi="Times New Roman"/>
                <w:b/>
                <w:sz w:val="24"/>
                <w:szCs w:val="24"/>
              </w:rPr>
              <w:t>Профессионально –</w:t>
            </w:r>
            <w:r w:rsidR="003357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357B4" w:rsidRPr="00583094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52</w:t>
            </w:r>
          </w:p>
        </w:tc>
      </w:tr>
      <w:tr w:rsidR="00B71504" w:rsidRPr="00B71504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71504">
              <w:rPr>
                <w:rFonts w:ascii="Times New Roman" w:hAnsi="Times New Roman"/>
                <w:sz w:val="24"/>
                <w:szCs w:val="24"/>
              </w:rPr>
              <w:t xml:space="preserve"> т.ч.: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72</w:t>
            </w:r>
          </w:p>
        </w:tc>
      </w:tr>
      <w:tr w:rsidR="00B71504" w:rsidRPr="00B71504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B71504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</w:tr>
      <w:tr w:rsidR="00B71504" w:rsidRPr="00B71504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8F1D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71504">
              <w:rPr>
                <w:rFonts w:ascii="Times New Roman" w:hAnsi="Times New Roman"/>
                <w:sz w:val="24"/>
                <w:szCs w:val="24"/>
              </w:rPr>
              <w:t>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58</w:t>
            </w:r>
          </w:p>
        </w:tc>
      </w:tr>
      <w:tr w:rsidR="003357B4" w:rsidRPr="006A0C7A" w:rsidTr="002C057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6A0C7A" w:rsidRDefault="00B71504" w:rsidP="008F1DB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Промежуточная  аттестация (</w:t>
            </w:r>
            <w:r w:rsidR="00D3558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дифференцированный зачёт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)                                                                       </w:t>
            </w:r>
          </w:p>
          <w:p w:rsidR="003357B4" w:rsidRPr="006A0C7A" w:rsidRDefault="003357B4" w:rsidP="008F1D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8F1DB3" w:rsidP="008F1DB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</w:tbl>
    <w:p w:rsidR="001460FF" w:rsidRPr="001B76CB" w:rsidRDefault="00B71504" w:rsidP="001460FF">
      <w:pPr>
        <w:rPr>
          <w:rFonts w:ascii="Times New Roman" w:hAnsi="Times New Roman"/>
          <w:b/>
          <w:i/>
        </w:rPr>
        <w:sectPr w:rsidR="001460FF" w:rsidRPr="001B76CB" w:rsidSect="002C057A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>
        <w:rPr>
          <w:rFonts w:ascii="Times New Roman" w:hAnsi="Times New Roman"/>
          <w:b/>
          <w:i/>
        </w:rPr>
        <w:t>*Профессионально-ориентированное содержание может быть распределено по разделам (темам)или сконцентрировано в разделе «Прикладной модуль»</w:t>
      </w:r>
    </w:p>
    <w:p w:rsidR="001460FF" w:rsidRPr="001B76CB" w:rsidRDefault="001460FF" w:rsidP="002C057A">
      <w:pPr>
        <w:spacing w:after="0" w:line="240" w:lineRule="auto"/>
        <w:ind w:firstLine="709"/>
        <w:rPr>
          <w:rFonts w:ascii="Times New Roman" w:hAnsi="Times New Roman"/>
          <w:b/>
          <w:bCs/>
        </w:rPr>
      </w:pPr>
      <w:r w:rsidRPr="001B76CB">
        <w:rPr>
          <w:rFonts w:ascii="Times New Roman" w:hAnsi="Times New Roman"/>
          <w:b/>
        </w:rPr>
        <w:lastRenderedPageBreak/>
        <w:t xml:space="preserve">2.2. Тематический план и содержание учебной </w:t>
      </w:r>
      <w:r w:rsidR="00520E67">
        <w:rPr>
          <w:rFonts w:ascii="Times New Roman" w:hAnsi="Times New Roman"/>
          <w:b/>
        </w:rPr>
        <w:t>предмета ОУД 08 «Информатика»</w:t>
      </w:r>
    </w:p>
    <w:tbl>
      <w:tblPr>
        <w:tblW w:w="5270" w:type="pct"/>
        <w:tblInd w:w="-318" w:type="dxa"/>
        <w:tblLook w:val="04A0"/>
      </w:tblPr>
      <w:tblGrid>
        <w:gridCol w:w="3027"/>
        <w:gridCol w:w="7603"/>
        <w:gridCol w:w="995"/>
        <w:gridCol w:w="2128"/>
        <w:gridCol w:w="1983"/>
      </w:tblGrid>
      <w:tr w:rsidR="002C057A" w:rsidRPr="002C057A" w:rsidTr="002C057A">
        <w:trPr>
          <w:trHeight w:val="864"/>
        </w:trPr>
        <w:tc>
          <w:tcPr>
            <w:tcW w:w="96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1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1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в часах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Коды общих компетенций, формированию которых способствует элемент программы</w:t>
            </w:r>
          </w:p>
        </w:tc>
        <w:tc>
          <w:tcPr>
            <w:tcW w:w="63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2C057A" w:rsidRPr="002C057A" w:rsidTr="002C057A">
        <w:trPr>
          <w:trHeight w:val="73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C057A" w:rsidRPr="002C057A" w:rsidTr="002C057A">
        <w:trPr>
          <w:trHeight w:val="71"/>
        </w:trPr>
        <w:tc>
          <w:tcPr>
            <w:tcW w:w="3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057A" w:rsidRPr="002C057A" w:rsidTr="002C057A">
        <w:trPr>
          <w:trHeight w:val="105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73B" w:rsidRPr="00C6373B" w:rsidRDefault="002C057A" w:rsidP="00C63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</w:rPr>
            </w:pPr>
            <w:r w:rsidRPr="00C637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Тема 1.1.</w:t>
            </w:r>
            <w:r w:rsidRPr="00C6373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</w:r>
            <w:r w:rsidR="00C6373B" w:rsidRPr="00C6373B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</w:rPr>
              <w:t>Понятие правовой</w:t>
            </w:r>
          </w:p>
          <w:p w:rsidR="00C6373B" w:rsidRPr="00C6373B" w:rsidRDefault="00C6373B" w:rsidP="00C637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</w:rPr>
            </w:pPr>
            <w:r w:rsidRPr="00C6373B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</w:rPr>
              <w:t>информации.</w:t>
            </w:r>
          </w:p>
          <w:p w:rsidR="002C057A" w:rsidRPr="00E34000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Роль информационной деятельности в современном обществе: экономической, социальной, культурной, образовательной сферах. Значение информатики при освоении профессии СПО. Правовые нормы, относящиеся к информации, правонарушения в информационной сфере, меры их предупреждения. Электронное правительство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 ИиИТ Гаврилов М.В., стр. 37 тест</w:t>
            </w:r>
          </w:p>
        </w:tc>
      </w:tr>
      <w:tr w:rsidR="002C057A" w:rsidRPr="002C057A" w:rsidTr="002C057A">
        <w:trPr>
          <w:trHeight w:val="38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FF360E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1.2. Информационные ресурсы общества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1: Информационные ресурсы общества. Образовательные информационные ресурсы.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1, ОК 2, </w:t>
            </w:r>
          </w:p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ИиИТ  Гаврилов М.В., стр. 38, вопр. 1-5</w:t>
            </w:r>
          </w:p>
        </w:tc>
      </w:tr>
      <w:tr w:rsidR="002C057A" w:rsidRPr="002C057A" w:rsidTr="002C057A">
        <w:trPr>
          <w:trHeight w:val="68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FF360E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1.3.  Программные продукты.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№2: Лицензионные и свободно распространяемые программные продукты.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уч. ИиИТГаврилов М.В., стр. 38, вопр.6-10</w:t>
            </w:r>
          </w:p>
        </w:tc>
      </w:tr>
      <w:tr w:rsidR="002C057A" w:rsidRPr="002C057A" w:rsidTr="002C057A">
        <w:trPr>
          <w:trHeight w:val="360"/>
        </w:trPr>
        <w:tc>
          <w:tcPr>
            <w:tcW w:w="3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2 Информация и информационные процессы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057A" w:rsidRPr="002C057A" w:rsidTr="002C057A">
        <w:trPr>
          <w:trHeight w:val="988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FF360E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2.1. Основные</w:t>
            </w:r>
            <w:r w:rsidRPr="00FF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информационные</w:t>
            </w:r>
            <w:r w:rsidRPr="00FF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процессы и их</w:t>
            </w:r>
            <w:r w:rsidRPr="00FF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реализация с помощью</w:t>
            </w:r>
            <w:r w:rsidRPr="00FF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компьютеров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Подходы к понятию информации и измерению информации. Информационные объекты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различных видов. Универсальность дискретного (цифрового) представления информации. Представление информации в различных системах счисления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 ИиИТ Гаврилов М.В., стр. 52 тест</w:t>
            </w:r>
          </w:p>
        </w:tc>
      </w:tr>
      <w:tr w:rsidR="002C057A" w:rsidRPr="002C057A" w:rsidTr="002C057A">
        <w:trPr>
          <w:trHeight w:val="41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FF360E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2.2 Преобразование чисел между системой счисления.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3: Перевод чисел из одной системы счисления в другую с помощью калькулятора.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ИиИТ  Гаврилов М.В., стр. 53, вопр. 1-5</w:t>
            </w:r>
          </w:p>
        </w:tc>
      </w:tr>
      <w:tr w:rsidR="002C057A" w:rsidRPr="002C057A" w:rsidTr="002C057A">
        <w:trPr>
          <w:trHeight w:val="51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FF360E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2.3.  Арифметические действия над двоичными числами.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4: Арифметические действия над двоичными числами.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уч. ИиИТ  Гаврилов М.В., стр. 53, </w:t>
            </w:r>
          </w:p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задание 6,7</w:t>
            </w:r>
          </w:p>
        </w:tc>
      </w:tr>
      <w:tr w:rsidR="002C057A" w:rsidRPr="002C057A" w:rsidTr="002C057A">
        <w:trPr>
          <w:trHeight w:val="7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FF360E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2.4. Хранение информационных объектов.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5: Запись данных на цифровые носители информации различных видов. Создание архива данных и работа с ним.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архива</w:t>
            </w:r>
          </w:p>
        </w:tc>
      </w:tr>
      <w:tr w:rsidR="002C057A" w:rsidRPr="002C057A" w:rsidTr="002C057A">
        <w:trPr>
          <w:trHeight w:val="404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2.5. Поисковые системы.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6:  Поиск информации на государственных образовательных порталах.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справочником</w:t>
            </w:r>
          </w:p>
        </w:tc>
      </w:tr>
      <w:tr w:rsidR="002C057A" w:rsidRPr="002C057A" w:rsidTr="002C057A">
        <w:trPr>
          <w:trHeight w:val="568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2.6. Принципы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обработки информации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компьютером.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Принципы обработки информации компьютером. Построение таблиц истинности функциональной схемы логических элементов.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Документальное оформление информации</w:t>
            </w:r>
          </w:p>
        </w:tc>
      </w:tr>
      <w:tr w:rsidR="002C057A" w:rsidRPr="002C057A" w:rsidTr="002C057A">
        <w:trPr>
          <w:trHeight w:val="734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2.7. Составление линейных и разветвляющихся алгоритмов.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7: Составление линейных и разветвляющихся алгоритмов.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алгоритма</w:t>
            </w:r>
          </w:p>
        </w:tc>
      </w:tr>
      <w:tr w:rsidR="002C057A" w:rsidRPr="002C057A" w:rsidTr="002C057A">
        <w:trPr>
          <w:trHeight w:val="183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2.8. Составление циклических алгоритмов.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8: Составление циклических алгоритмов.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схемы</w:t>
            </w:r>
          </w:p>
        </w:tc>
      </w:tr>
      <w:tr w:rsidR="002C057A" w:rsidRPr="002C057A" w:rsidTr="002C057A">
        <w:trPr>
          <w:trHeight w:val="91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2.9.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Программирование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алгоритмических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конструкций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Алгоритмическая структура "следование», «Ветвление», «Выбор», «Цикл».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структуры</w:t>
            </w:r>
          </w:p>
        </w:tc>
      </w:tr>
      <w:tr w:rsidR="002C057A" w:rsidRPr="002C057A" w:rsidTr="002C057A">
        <w:trPr>
          <w:trHeight w:val="707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2.10. Программирование алгоритмической структуры "следование".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9: Программирование алгоритмической структуры "следование".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структуры</w:t>
            </w:r>
          </w:p>
        </w:tc>
      </w:tr>
      <w:tr w:rsidR="002C057A" w:rsidRPr="002C057A" w:rsidTr="002C057A">
        <w:trPr>
          <w:trHeight w:val="34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2.11. Алгоритмическая структура "ветвление".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10: Алгоритмическая структура "ветвление" в языке программирования Pascal.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конструкции</w:t>
            </w:r>
          </w:p>
        </w:tc>
      </w:tr>
      <w:tr w:rsidR="002C057A" w:rsidRPr="002C057A" w:rsidTr="002C057A">
        <w:trPr>
          <w:trHeight w:val="58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2.12.  Алгоритмическая структура "выбор".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11: Алгоритмическая структура "выбор" в языке программирования Pascal.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конструкции</w:t>
            </w:r>
          </w:p>
        </w:tc>
      </w:tr>
      <w:tr w:rsidR="002C057A" w:rsidRPr="002C057A" w:rsidTr="002C057A">
        <w:trPr>
          <w:trHeight w:val="50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2.13. Алгоритмическая структура "цикл" 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12: Алгоритмическая структура "цикл" в языке программирования Pascal.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конструкции</w:t>
            </w:r>
          </w:p>
        </w:tc>
      </w:tr>
      <w:tr w:rsidR="002C057A" w:rsidRPr="002C057A" w:rsidTr="002C057A">
        <w:trPr>
          <w:trHeight w:val="71"/>
        </w:trPr>
        <w:tc>
          <w:tcPr>
            <w:tcW w:w="3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3 Средства информационных и коммуникационных технологий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057A" w:rsidRPr="002C057A" w:rsidTr="002C057A">
        <w:trPr>
          <w:trHeight w:val="1043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ема 3.1.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Архитектура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основные 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компьютеров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13: Архитектура компьютеров. Основные характеристики компьютеров. Подключение внешних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устройств к компьютеру и их настройка.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уч. ИиИТ  Гаврилов М.В., стр. 100, </w:t>
            </w:r>
          </w:p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вопр. 1-5</w:t>
            </w:r>
          </w:p>
        </w:tc>
      </w:tr>
      <w:tr w:rsidR="002C057A" w:rsidRPr="002C057A" w:rsidTr="002C057A">
        <w:trPr>
          <w:trHeight w:val="7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3.2. 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программного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обеспечения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компьютеров.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Содержание учебного материала: Классификация современного программного обеспечения. История развития операционной системы. Основные функции операционной системы.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ИиИТ  Гаврилов М.В., стр. 101, тест</w:t>
            </w:r>
          </w:p>
        </w:tc>
      </w:tr>
      <w:tr w:rsidR="002C057A" w:rsidRPr="002C057A" w:rsidTr="002C057A">
        <w:trPr>
          <w:trHeight w:val="563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3.3. Операционная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система, назначение и основные  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14: Операционная система. Графический интерфейс пользователя.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графика</w:t>
            </w:r>
          </w:p>
        </w:tc>
      </w:tr>
      <w:tr w:rsidR="002C057A" w:rsidRPr="002C057A" w:rsidTr="002C057A">
        <w:trPr>
          <w:trHeight w:val="29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3.4. Антивирусная защита информации.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15: Защита информации. Антивирусная защита.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программы</w:t>
            </w:r>
          </w:p>
        </w:tc>
      </w:tr>
      <w:tr w:rsidR="002C057A" w:rsidRPr="002C057A" w:rsidTr="002C057A">
        <w:trPr>
          <w:trHeight w:val="157"/>
        </w:trPr>
        <w:tc>
          <w:tcPr>
            <w:tcW w:w="3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4 Технологии создания и преобразования информационных объектов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057A" w:rsidRPr="002C057A" w:rsidTr="002C057A">
        <w:trPr>
          <w:trHeight w:val="113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4.1.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Автоматизация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информационных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процессов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 Возможности систем распознавания текста, программы-переводчики. Автоматизированные средства и технологии организации текста. Возможности настольных издательских систем: создание, организация и основные способы преобразования (верстки) текста.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107 вопр. 1-5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4.2.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Текстовый процессор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16: Ввод, редактирование текста в текстовом редакторе.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текста</w:t>
            </w:r>
          </w:p>
        </w:tc>
      </w:tr>
      <w:tr w:rsidR="002C057A" w:rsidRPr="002C057A" w:rsidTr="002C057A">
        <w:trPr>
          <w:trHeight w:val="28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4.3. Форматирование текста.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17: Использование систем проверки орфографии и грамматики. Форматирование текста.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форматирование текста</w:t>
            </w:r>
          </w:p>
        </w:tc>
      </w:tr>
      <w:tr w:rsidR="002C057A" w:rsidRPr="002C057A" w:rsidTr="002C057A">
        <w:trPr>
          <w:trHeight w:val="567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4.4. Создание, заполнение и оформление таблиц.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18: Создание, заполнение и оформление таблиц в текстовом редакторе.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таблицы</w:t>
            </w:r>
          </w:p>
        </w:tc>
      </w:tr>
      <w:tr w:rsidR="002C057A" w:rsidRPr="002C057A" w:rsidTr="002C057A">
        <w:trPr>
          <w:trHeight w:val="29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4.5. Редактор формул.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19: Редактор формул.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формул</w:t>
            </w:r>
          </w:p>
        </w:tc>
      </w:tr>
      <w:tr w:rsidR="002C057A" w:rsidRPr="002C057A" w:rsidTr="002C057A">
        <w:trPr>
          <w:trHeight w:val="444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4.6. Гипертекстовое представление информации.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20: Гипертекстовое представление информации. Автоматическое оглавление. Сноски.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уч. Информатика В.К. Волк </w:t>
            </w:r>
          </w:p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стр. 108 тест</w:t>
            </w:r>
          </w:p>
        </w:tc>
      </w:tr>
      <w:tr w:rsidR="002C057A" w:rsidRPr="002C057A" w:rsidTr="002C057A">
        <w:trPr>
          <w:trHeight w:val="457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4.7. Оформление текстовых документов, содержащих списки.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21: Оформление текстовых документов, содержащих списки.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                        с текстом</w:t>
            </w:r>
          </w:p>
        </w:tc>
      </w:tr>
      <w:tr w:rsidR="002C057A" w:rsidRPr="002C057A" w:rsidTr="002C057A">
        <w:trPr>
          <w:trHeight w:val="61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4.8. Оформление текстовых документов, содержащих колонки.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22: Оформление текстовых документов, содержащих колонки.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редактирование текста</w:t>
            </w:r>
          </w:p>
        </w:tc>
      </w:tr>
      <w:tr w:rsidR="002C057A" w:rsidRPr="002C057A" w:rsidTr="002C057A">
        <w:trPr>
          <w:trHeight w:val="63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4.9. Создание и редактирование графических изображений.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23: Создание и редактирование графических изображений. Построение диаграмм.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графиков</w:t>
            </w:r>
          </w:p>
        </w:tc>
      </w:tr>
      <w:tr w:rsidR="002C057A" w:rsidRPr="002C057A" w:rsidTr="002C057A">
        <w:trPr>
          <w:trHeight w:val="492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4.10.  Изменение структуры текстового документа.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24: Изменение структуры текстового документа.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текстового документа</w:t>
            </w:r>
          </w:p>
        </w:tc>
      </w:tr>
      <w:tr w:rsidR="002C057A" w:rsidRPr="002C057A" w:rsidTr="002C057A">
        <w:trPr>
          <w:trHeight w:val="687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Тема 4.11.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орматирование текстового документа с использованием стилей.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25: Форматирование текстового документа с использованием стилей.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редактирование текста</w:t>
            </w:r>
          </w:p>
        </w:tc>
      </w:tr>
      <w:tr w:rsidR="002C057A" w:rsidRPr="002C057A" w:rsidTr="002C057A">
        <w:trPr>
          <w:trHeight w:val="574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4.12. Возможности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динамических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(электронных) таблиц.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учебного материала:  Понятие электронных таблиц. Возможности динамических (электронных) таблиц. Рабочая книга и рабочие листы. Ячейка. Правила оформления таблиц.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таблиц в редакторе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4.13. Математическая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обработка числовых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данных.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учебного материала: Математическая обработка числовых данных. Применением математических методов и алгоритмов для анализа, обработки и представления информации.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184 лаб.раб. №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057A" w:rsidRPr="002C057A" w:rsidTr="002C057A">
        <w:trPr>
          <w:trHeight w:val="613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4.14. Создание и редактирование электронных таблиц. 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26: Создание и редактирование электронных таблиц. Основные приемы работы с рабочими листами.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185 лаб.раб. №2</w:t>
            </w:r>
          </w:p>
        </w:tc>
      </w:tr>
      <w:tr w:rsidR="002C057A" w:rsidRPr="002C057A" w:rsidTr="002C057A">
        <w:trPr>
          <w:trHeight w:val="34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4.15. Организация расчетов в табличном редакторе.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27: Организация расчетов в табличном редакторе.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186 лаб.раб. №3</w:t>
            </w:r>
          </w:p>
        </w:tc>
      </w:tr>
      <w:tr w:rsidR="002C057A" w:rsidRPr="002C057A" w:rsidTr="002C057A">
        <w:trPr>
          <w:trHeight w:val="43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4.16. Относительная и абсолютная адресация в MS Excel.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28: Относительная и абсолютная адресация в MS Excel.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187 лаб.раб. №4</w:t>
            </w:r>
          </w:p>
        </w:tc>
      </w:tr>
      <w:tr w:rsidR="002C057A" w:rsidRPr="002C057A" w:rsidTr="002C057A">
        <w:trPr>
          <w:trHeight w:val="50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4.17. Встроенные статистические и математические функции. 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29: Встроенные статистические и математические функции. Решение задач.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188  лаб.раб. №5</w:t>
            </w:r>
          </w:p>
        </w:tc>
      </w:tr>
      <w:tr w:rsidR="002C057A" w:rsidRPr="002C057A" w:rsidTr="002C057A">
        <w:trPr>
          <w:trHeight w:val="51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4.18. Логические функции.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30: Логические функции. Решение задач.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189 лаб.раб. №6</w:t>
            </w:r>
          </w:p>
        </w:tc>
      </w:tr>
      <w:tr w:rsidR="002C057A" w:rsidRPr="002C057A" w:rsidTr="002C057A">
        <w:trPr>
          <w:trHeight w:val="317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4.19. Построение диаграмм.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31: Обработка данных. Работа с графиками. Построение диаграмм.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график</w:t>
            </w:r>
          </w:p>
        </w:tc>
      </w:tr>
      <w:tr w:rsidR="002C057A" w:rsidRPr="002C057A" w:rsidTr="002C057A">
        <w:trPr>
          <w:trHeight w:val="117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4.20.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Представление об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организации баз данных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системах управления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базами данных.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бного материала: Определение ба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 данных. Основные объекты БД. Поиск запис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с помощью фильтров и запросо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Режим редактирования. Форма и отчёты в БД.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206 зад. № 1</w:t>
            </w:r>
          </w:p>
        </w:tc>
      </w:tr>
      <w:tr w:rsidR="002C057A" w:rsidRPr="002C057A" w:rsidTr="002C057A">
        <w:trPr>
          <w:trHeight w:val="9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4.21. Системах управления базами данных.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32: Представление об организации баз данных и системах управления базами данных.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Информатика В.К. Волк стр. 206 зад. № 2</w:t>
            </w:r>
          </w:p>
        </w:tc>
      </w:tr>
      <w:tr w:rsidR="002C057A" w:rsidRPr="002C057A" w:rsidTr="002C057A">
        <w:trPr>
          <w:trHeight w:val="404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4.22. Размещение 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новых объектов в таблице БД.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Практическая работа № 33: Размещение новых объектов в таблице БД. 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новых таблиц.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           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таблиц</w:t>
            </w:r>
          </w:p>
        </w:tc>
      </w:tr>
      <w:tr w:rsidR="002C057A" w:rsidRPr="002C057A" w:rsidTr="002C057A">
        <w:trPr>
          <w:trHeight w:val="42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4.23. Создание пользовательских форм для ввода данных.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34: Создание пользовательских форм для ввода данных в СУБД MS Access.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уч. Информатика В.К. Волк стр. 206 зад. № 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C057A" w:rsidRPr="002C057A" w:rsidTr="002C057A">
        <w:trPr>
          <w:trHeight w:val="61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4.24. Создание отчетов в СУБД MS Access.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35: Создание отчетов в СУБД MS Access.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отчёта</w:t>
            </w:r>
          </w:p>
        </w:tc>
      </w:tr>
      <w:tr w:rsidR="002C057A" w:rsidRPr="002C057A" w:rsidTr="002C057A">
        <w:trPr>
          <w:trHeight w:val="101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4.25.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Представление о программных средах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компьютерной графики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Технология создания и преобразования информационных объектов. Представление о программных средах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компьютерной графики, мультимедийных средах.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206 зад. № 4</w:t>
            </w:r>
          </w:p>
        </w:tc>
      </w:tr>
      <w:tr w:rsidR="002C057A" w:rsidRPr="002C057A" w:rsidTr="002C057A">
        <w:trPr>
          <w:trHeight w:val="46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4.26. Создание растровых графических объектов.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36: Создание растровых графических объектов.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             объекта</w:t>
            </w:r>
          </w:p>
        </w:tc>
      </w:tr>
      <w:tr w:rsidR="002C057A" w:rsidRPr="002C057A" w:rsidTr="002C057A">
        <w:trPr>
          <w:trHeight w:val="49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4.27. Создание графического изображения (рисунка).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37: Создание графического изображения (рисунка).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рисунка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4.28. Создание графических объектов.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38: Создание графических объектов, несложных схем в векторном графическом редакторе.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  схемы</w:t>
            </w:r>
          </w:p>
        </w:tc>
      </w:tr>
      <w:tr w:rsidR="002C057A" w:rsidRPr="002C057A" w:rsidTr="002C057A">
        <w:trPr>
          <w:trHeight w:val="17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4.30. Создание простого чертежа.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№39: Создание простого чертежа (по профилю специальности).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  чертежа</w:t>
            </w:r>
          </w:p>
        </w:tc>
      </w:tr>
      <w:tr w:rsidR="002C057A" w:rsidRPr="002C057A" w:rsidTr="002C057A">
        <w:trPr>
          <w:trHeight w:val="463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4.31.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Представление о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мультимедийных средах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Представление графической и мультимедийной информации помощью компьютерных презентаций.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презентации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4.32. Создание презентации.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40: Создание презентации при помощи Мастера автосодержания.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презентации</w:t>
            </w:r>
          </w:p>
        </w:tc>
      </w:tr>
      <w:tr w:rsidR="002C057A" w:rsidRPr="002C057A" w:rsidTr="002C057A">
        <w:trPr>
          <w:trHeight w:val="44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4.33. Оформление компьютерной презентации.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41: Оформление компьютерной презентации.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оформить презентацию</w:t>
            </w:r>
          </w:p>
        </w:tc>
      </w:tr>
      <w:tr w:rsidR="002C057A" w:rsidRPr="002C057A" w:rsidTr="002C057A">
        <w:trPr>
          <w:trHeight w:val="58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4.34. Художественное оформление слайдов.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42: Художественное оформление слайдов. Настройка анимации.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оформить презентацию</w:t>
            </w:r>
          </w:p>
        </w:tc>
      </w:tr>
      <w:tr w:rsidR="002C057A" w:rsidRPr="002C057A" w:rsidTr="002C057A">
        <w:trPr>
          <w:trHeight w:val="54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4.35. Создание электронного портфолио студента.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43: Создание электронного портфолио студента.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портфолио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4.36. Гиперссылки и управляющие кнопки.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44: Гиперссылки и управляющие кнопки.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документе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4.37. Создание зачетной презентации.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45: Создание зачетной презентации (по профилю профессии).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презентации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4.38. Демонстрация зачетной презентации.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46: Демонстрация зачетной презентации с использованием специального оборудования.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презентации</w:t>
            </w:r>
          </w:p>
        </w:tc>
      </w:tr>
      <w:tr w:rsidR="002C057A" w:rsidRPr="002C057A" w:rsidTr="002C057A">
        <w:trPr>
          <w:trHeight w:val="72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4.39.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Основы аудио- и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видеомонтажа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 Запись и редактирование звука с помощью стандартных приложений Windows. Запись и редактирование звуковых файлов в среде Audacity. Основы работы в программе Movie Maker.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106 вопр.  № 2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4.40. Разработка творческого проекта о профессии.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47:: Разработка творческого проекта о профессии.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проекта</w:t>
            </w:r>
          </w:p>
        </w:tc>
      </w:tr>
      <w:tr w:rsidR="002C057A" w:rsidRPr="002C057A" w:rsidTr="002C057A">
        <w:trPr>
          <w:trHeight w:val="187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4.41. Защита творческих проектов.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48: Защита творческих проектов.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               проекта</w:t>
            </w:r>
          </w:p>
        </w:tc>
      </w:tr>
      <w:tr w:rsidR="002C057A" w:rsidRPr="002C057A" w:rsidTr="002C057A">
        <w:trPr>
          <w:trHeight w:val="104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4.42.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Программы для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документооборота.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Знакомство с основными понятиями и возможностями Программы 1С. Изучение интерфейса Программы 1С Предприятие (кадры). Изучение основных приемов и принципов работы в системе. Изучение приемов работы с инструментальными панелями. Создание и оформление документов.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108 задание 1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4.43. Возможности Программы 1С.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49: Знакомство с основными понятиями и возможностями Программы 1С: 8.3 (Документооборот).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программе</w:t>
            </w:r>
          </w:p>
        </w:tc>
      </w:tr>
      <w:tr w:rsidR="002C057A" w:rsidRPr="002C057A" w:rsidTr="00520E67">
        <w:trPr>
          <w:trHeight w:val="71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4.44. Изучение интерфейса программы 1С.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50: Изучение интерфейса программы 1С Предприятие.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создать           чертёж</w:t>
            </w:r>
          </w:p>
        </w:tc>
      </w:tr>
      <w:tr w:rsidR="002C057A" w:rsidRPr="002C057A" w:rsidTr="002C057A">
        <w:trPr>
          <w:trHeight w:val="315"/>
        </w:trPr>
        <w:tc>
          <w:tcPr>
            <w:tcW w:w="3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5 Телекоммуникационные технологии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057A" w:rsidRPr="002C057A" w:rsidTr="00520E67">
        <w:trPr>
          <w:trHeight w:val="988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520E67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5.1. </w:t>
            </w:r>
            <w:r w:rsidR="002C057A"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</w:t>
            </w:r>
            <w:r w:rsidR="002C057A"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программные средства</w:t>
            </w:r>
            <w:r w:rsidR="002C057A"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телекоммуникационных</w:t>
            </w:r>
            <w:r w:rsidR="002C057A"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технологий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</w:t>
            </w:r>
            <w:r w:rsidR="00520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программные средства телекоммуникационных технологий. Подключение к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интернету и определение IP-адреса.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153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5.2. Н</w:t>
            </w:r>
            <w:r w:rsidR="00520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стройка и работа в браузере.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Настройка браузера. Настройка браузера. Поиск информации в сети Интернет.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742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5.3. Технические и программные средства телекоммуникационных технологий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51: Технические и программные средства телекоммуникационных технологий.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262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5.4. Подключение к интернету и определение IP-адреса.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52: Подключение к интернету и определение IP-адреса.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429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5.5. Поиск информации в сети Интернет.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53: Поиск информации в сети Интернет.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596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5.6. Работа с интернет-магазином, онлайн-библиотекой.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54: Работа с интернет-магазином, онлайн-библиотекой.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608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5.7. Геоинформационные системы в Интернете.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55: Геоинформационные системы в Интернете.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520E67">
        <w:trPr>
          <w:trHeight w:val="465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5.8. Создание простейшей web-страницы.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56: Создание простейшей web-страницы в текстовом редакторе MS Word.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2C057A">
        <w:trPr>
          <w:trHeight w:val="6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57A" w:rsidRPr="002C057A" w:rsidRDefault="002C057A" w:rsidP="00520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2C057A" w:rsidRPr="002C057A" w:rsidTr="002C057A">
        <w:trPr>
          <w:trHeight w:val="300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57A" w:rsidRPr="002C057A" w:rsidRDefault="002C057A" w:rsidP="002C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57A" w:rsidRPr="002C057A" w:rsidRDefault="002C057A" w:rsidP="002C0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460FF" w:rsidRPr="001B76CB" w:rsidRDefault="001460FF" w:rsidP="001460FF">
      <w:pPr>
        <w:rPr>
          <w:rFonts w:ascii="Times New Roman" w:hAnsi="Times New Roman"/>
          <w:b/>
          <w:bCs/>
          <w:i/>
        </w:rPr>
      </w:pPr>
    </w:p>
    <w:p w:rsidR="001460FF" w:rsidRPr="001B76CB" w:rsidRDefault="001460FF" w:rsidP="001460FF">
      <w:pPr>
        <w:suppressAutoHyphens/>
        <w:jc w:val="both"/>
        <w:rPr>
          <w:rFonts w:ascii="Times New Roman" w:hAnsi="Times New Roman"/>
          <w:bCs/>
          <w:i/>
        </w:rPr>
      </w:pPr>
      <w:r w:rsidRPr="001B76CB">
        <w:rPr>
          <w:rFonts w:ascii="Times New Roman" w:hAnsi="Times New Roman"/>
          <w:bCs/>
          <w:i/>
        </w:rPr>
        <w:t>По каждой теме описывается содержание учебного материала (в дидактических единицах), наименования необходимых лабораторных работ, практических и иных занятий,</w:t>
      </w:r>
      <w:r w:rsidR="004B3953">
        <w:rPr>
          <w:rFonts w:ascii="Times New Roman" w:hAnsi="Times New Roman"/>
          <w:bCs/>
          <w:i/>
        </w:rPr>
        <w:t xml:space="preserve"> в том числе контрольных работ. </w:t>
      </w:r>
      <w:r w:rsidRPr="001B76CB">
        <w:rPr>
          <w:rFonts w:ascii="Times New Roman" w:hAnsi="Times New Roman"/>
          <w:bCs/>
          <w:i/>
        </w:rPr>
        <w:t xml:space="preserve">Объем часов определяется по каждой позиции столбца 3 (отмечено звездочкой). </w:t>
      </w:r>
    </w:p>
    <w:p w:rsidR="001460FF" w:rsidRPr="001B76CB" w:rsidRDefault="001460FF" w:rsidP="001460FF">
      <w:pPr>
        <w:pStyle w:val="a7"/>
        <w:ind w:left="709"/>
        <w:rPr>
          <w:i/>
        </w:rPr>
      </w:pPr>
      <w:r w:rsidRPr="001B76CB">
        <w:rPr>
          <w:i/>
        </w:rPr>
        <w:t>.</w:t>
      </w:r>
    </w:p>
    <w:p w:rsidR="001460FF" w:rsidRPr="001B76CB" w:rsidRDefault="001460FF" w:rsidP="001460FF">
      <w:pPr>
        <w:ind w:firstLine="709"/>
        <w:rPr>
          <w:rFonts w:ascii="Times New Roman" w:hAnsi="Times New Roman"/>
          <w:i/>
        </w:rPr>
        <w:sectPr w:rsidR="001460FF" w:rsidRPr="001B76CB" w:rsidSect="002C057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A508B" w:rsidRPr="008B1484" w:rsidRDefault="00BA508B" w:rsidP="00BA50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484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BA508B" w:rsidRPr="008B1484" w:rsidRDefault="00BA508B" w:rsidP="00BA5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484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A508B" w:rsidRPr="008B1484" w:rsidRDefault="00BA508B" w:rsidP="00BA508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Реализация учебной дисциплины требует наличия кабинета «Информатики информационно-коммуникационных технологий»</w:t>
      </w:r>
    </w:p>
    <w:p w:rsidR="00BA508B" w:rsidRPr="008B1484" w:rsidRDefault="00BA508B" w:rsidP="00BA508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Оборудование учебного кабинета:</w:t>
      </w:r>
    </w:p>
    <w:p w:rsidR="00BA508B" w:rsidRPr="008B1484" w:rsidRDefault="00BA508B" w:rsidP="00BA508B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АРМ преподавателя: компьютер, мультимедиа проектор, экран, принтер, устройства, обеспечивающие подключение к сети, другие периферийные устройства.</w:t>
      </w:r>
    </w:p>
    <w:p w:rsidR="00BA508B" w:rsidRPr="008B1484" w:rsidRDefault="00BA508B" w:rsidP="00BA508B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Доска маркерная (интерактивная доска)</w:t>
      </w:r>
    </w:p>
    <w:p w:rsidR="00BA508B" w:rsidRPr="008B1484" w:rsidRDefault="00BA508B" w:rsidP="00BA508B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Локальная компьютерная сеть и глобальная сеть Интернет;</w:t>
      </w:r>
    </w:p>
    <w:p w:rsidR="00BA508B" w:rsidRPr="008B1484" w:rsidRDefault="00BA508B" w:rsidP="00BA508B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АРМ студента: персональный компьютер (кол-во рабочих мест, достаточное для одной подгруппы), периферийные устройства</w:t>
      </w:r>
    </w:p>
    <w:p w:rsidR="00BA508B" w:rsidRPr="008B1484" w:rsidRDefault="00BA508B" w:rsidP="00BA508B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Учебно-методическое обеспечение</w:t>
      </w:r>
    </w:p>
    <w:p w:rsidR="00BA508B" w:rsidRPr="008B1484" w:rsidRDefault="00BA508B" w:rsidP="00BA508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B1484">
        <w:rPr>
          <w:b/>
          <w:bCs/>
          <w:color w:val="000000"/>
          <w:sz w:val="28"/>
          <w:szCs w:val="28"/>
        </w:rPr>
        <w:t>Программное обеспечение: </w:t>
      </w:r>
      <w:r w:rsidRPr="008B1484">
        <w:rPr>
          <w:color w:val="000000"/>
          <w:sz w:val="28"/>
          <w:szCs w:val="28"/>
        </w:rPr>
        <w:t>лицензионное</w:t>
      </w:r>
    </w:p>
    <w:p w:rsidR="00BA508B" w:rsidRPr="008B1484" w:rsidRDefault="00BA508B" w:rsidP="00BA508B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системные и прикладные программы;</w:t>
      </w:r>
    </w:p>
    <w:p w:rsidR="00BA508B" w:rsidRPr="008B1484" w:rsidRDefault="00BA508B" w:rsidP="00BA508B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антивирусное программное обеспечение;</w:t>
      </w:r>
    </w:p>
    <w:p w:rsidR="00BA508B" w:rsidRPr="008B1484" w:rsidRDefault="00BA508B" w:rsidP="00BA508B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специализированные программы;</w:t>
      </w:r>
    </w:p>
    <w:p w:rsidR="00BA508B" w:rsidRPr="00842B91" w:rsidRDefault="00BA508B" w:rsidP="00BA508B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42B91">
        <w:rPr>
          <w:sz w:val="28"/>
          <w:szCs w:val="28"/>
        </w:rPr>
        <w:t>интернет браузеры и программы, обеспечивающие работу локальной и глобальной сети.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Рабочие места обучающихся по количеству обучающихся (13): компьютеры, компьютерные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мышки, столы, стулья, сетевой удлинитель.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Корзина для мусора.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Специализированное программное обеспечение: LinuxMint 20.2, LibreOffice, Krita, Paint.net,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Mypaint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Umlet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Inkscape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Blender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RawTherapee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Sweethome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Компас 3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учебная версия,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FoxitReader , ФотоГалерея 1.31, Грация 3D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Аптечка первой медицинской помощи. Огнетушитель.</w:t>
      </w:r>
    </w:p>
    <w:p w:rsidR="00BA508B" w:rsidRPr="00842B91" w:rsidRDefault="00BA508B" w:rsidP="00BA5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508B" w:rsidRPr="00842B91" w:rsidRDefault="00BA508B" w:rsidP="00BA508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2B91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Печатные издания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Цветкова, М. С. Информатика : учебник для студентов учреждений среднего профессионального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образования / М. С. Цветкова, И. Ю. Хлобыстова. — 6-е изд., стер. — Мос</w:t>
      </w:r>
      <w:r w:rsidR="00C6373B">
        <w:rPr>
          <w:rFonts w:ascii="Times New Roman" w:eastAsia="Times New Roman" w:hAnsi="Times New Roman" w:cs="Times New Roman"/>
          <w:sz w:val="28"/>
          <w:szCs w:val="28"/>
        </w:rPr>
        <w:t>ква : Академия, 2023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2 Цветкова, М. С. Информатика : практикум для профессий и специальностей естественно-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научного и гуманитарного профилей / М. С. Цветкова, И. Ю. Хлобыстова ; рецензент М. 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Полещенкова. — 6-е изд.,</w:t>
      </w:r>
      <w:r w:rsidR="00C6373B">
        <w:rPr>
          <w:rFonts w:ascii="Times New Roman" w:eastAsia="Times New Roman" w:hAnsi="Times New Roman" w:cs="Times New Roman"/>
          <w:sz w:val="28"/>
          <w:szCs w:val="28"/>
        </w:rPr>
        <w:t xml:space="preserve"> стер. — Москва : Академия, 2023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источники: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Угринович Н.Д. Информатика. Практикум : учебное пособие / Угринович Н.Д. — Москва 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373B">
        <w:rPr>
          <w:rFonts w:ascii="Times New Roman" w:eastAsia="Times New Roman" w:hAnsi="Times New Roman" w:cs="Times New Roman"/>
          <w:sz w:val="28"/>
          <w:szCs w:val="28"/>
        </w:rPr>
        <w:t>КноРус, 2022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— 264 с. — ISBN 978-5-406-09794-6. — URL: https://book.ru/book/944576 (дата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>обращения: 21.09.2022). — Текст : электронный.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Лопатин, В. М. Информатика : учебник для спо / В. М. Лопатин, С. С. Кумков. — 2-е изд., испр. и доп. — Санкт-Петербург : Лань, 2022 — 212 с. 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Интернет-ресурсы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Федеральный портал Российское образование - https://edu.ru/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"Портал информационной поддержки Единого Государственного экзамена" - https://vpr-ege.ru/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"Федеральный Интернет-экзамен в сфере профессионального образования" - </w:t>
      </w:r>
      <w:hyperlink r:id="rId7" w:history="1">
        <w:r w:rsidRPr="00084DF8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https://fepo.i-</w:t>
        </w:r>
      </w:hyperlink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exam.ru/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"Союз образовательных сайтов" - https://allbest.ru/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ФИПИ - федеральный институт педагогических измерений - https://fipi.ru/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"Федеральная служба по надзору в сфере образования и науки" - https://obrnadzor.gov.ru/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Официальный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сайт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Министерства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науки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https://minobrnauki.gov.ru/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8.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Национальный проект "Образование" - https://rost.ru/projects/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"Все для поступающих" - https://edunews.ru/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Единое окно доступа к образовательным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ресурсам - http://window.edu.ru/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Портал "ВСЕОБУЧ" - https://vseobuch.org/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"Большая перемена" сайт для школьников и их родителей - http://newseducation.ru/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СУНЦ МГУ - Специализированный учебно-научный центр - школа имени А.Н. Колмогорова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- http://vipschool.ru/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14 Российский Государственный Социальный Университет - https://rgsu.net/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Электронно-библиотечные системы: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ЭБС «Университетская библиотека онлайн». Форма доступа: https://biblioclub.ru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ЭБС «Лань». Форма доступа: https://e.lanbook.com/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ЭБС «ЮРАЙТ. Форма доступа: https://urait.ru/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4.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ЭБС «Знаниум. Форма доступа: https://znanium.com/</w:t>
      </w:r>
    </w:p>
    <w:p w:rsidR="00BA508B" w:rsidRPr="00842B91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ЭБС «Кнорус». Форма доступа: https://book.ru/</w:t>
      </w:r>
    </w:p>
    <w:p w:rsidR="00BA508B" w:rsidRDefault="00BA508B" w:rsidP="00BA50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</w:pPr>
    </w:p>
    <w:p w:rsidR="00BA508B" w:rsidRDefault="00BA508B" w:rsidP="00BA508B">
      <w:pPr>
        <w:contextualSpacing/>
        <w:rPr>
          <w:rFonts w:ascii="Times New Roman" w:hAnsi="Times New Roman"/>
          <w:b/>
          <w:i/>
        </w:rPr>
        <w:sectPr w:rsidR="00BA508B" w:rsidSect="00CC5E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508B" w:rsidRPr="005F17ED" w:rsidRDefault="00BA508B" w:rsidP="00BA508B">
      <w:pPr>
        <w:pStyle w:val="a7"/>
        <w:numPr>
          <w:ilvl w:val="0"/>
          <w:numId w:val="1"/>
        </w:numPr>
        <w:spacing w:before="0" w:after="0"/>
        <w:ind w:left="0" w:firstLine="709"/>
        <w:contextualSpacing/>
        <w:jc w:val="both"/>
        <w:rPr>
          <w:b/>
        </w:rPr>
      </w:pPr>
      <w:r w:rsidRPr="005F17ED">
        <w:rPr>
          <w:b/>
        </w:rPr>
        <w:lastRenderedPageBreak/>
        <w:t>КОНТРОЛЬ И ОЦЕНКА РЕЗУЛЬТАТОВ ОСВОЕНИЯ ПРЕДМЕТА</w:t>
      </w:r>
    </w:p>
    <w:p w:rsidR="00BA508B" w:rsidRPr="005F17ED" w:rsidRDefault="00BA508B" w:rsidP="00BA508B">
      <w:pPr>
        <w:pStyle w:val="a7"/>
        <w:spacing w:before="0" w:after="0"/>
        <w:ind w:left="0" w:firstLine="709"/>
        <w:contextualSpacing/>
        <w:jc w:val="both"/>
        <w:rPr>
          <w:b/>
        </w:rPr>
      </w:pPr>
      <w:r w:rsidRPr="00B42C35">
        <w:rPr>
          <w:b/>
        </w:rPr>
        <w:t>Контроль</w:t>
      </w:r>
      <w:r>
        <w:rPr>
          <w:b/>
        </w:rPr>
        <w:t xml:space="preserve"> </w:t>
      </w:r>
      <w:r w:rsidRPr="00B42C35">
        <w:rPr>
          <w:b/>
        </w:rPr>
        <w:t>и оценка</w:t>
      </w:r>
      <w:r>
        <w:t xml:space="preserve"> результатов освоения предмета </w:t>
      </w:r>
      <w:r w:rsidRPr="00B42C35"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</w:t>
      </w:r>
      <w:r>
        <w:t>.</w:t>
      </w:r>
    </w:p>
    <w:p w:rsidR="00BA508B" w:rsidRPr="001B76CB" w:rsidRDefault="00BA508B" w:rsidP="00BA508B">
      <w:pPr>
        <w:spacing w:after="0"/>
        <w:jc w:val="both"/>
        <w:rPr>
          <w:rFonts w:ascii="Times New Roman" w:hAnsi="Times New Roman"/>
          <w:b/>
          <w:sz w:val="8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3544"/>
        <w:gridCol w:w="3005"/>
      </w:tblGrid>
      <w:tr w:rsidR="00BA508B" w:rsidRPr="002565C0" w:rsidTr="00FF36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08B" w:rsidRPr="002565C0" w:rsidRDefault="00BA508B" w:rsidP="00FF3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508B" w:rsidRPr="002565C0" w:rsidRDefault="00BA508B" w:rsidP="00FF3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BA508B" w:rsidRPr="002565C0" w:rsidTr="00FF360E">
        <w:trPr>
          <w:trHeight w:val="627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 1 Выбирать способы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решения задач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профессиональной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деятельности, применительно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различным контекстам</w:t>
            </w:r>
            <w:r w:rsidRPr="00256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Раздел 1.Информация и информационная деятельность человека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508B" w:rsidRPr="002565C0" w:rsidRDefault="00BA508B" w:rsidP="00FF36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Тестирование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Практические занятия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Разноуровневые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(индивидуальные)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задачи и задания;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Дифференцированный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зачёт</w:t>
            </w:r>
          </w:p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</w:tr>
      <w:tr w:rsidR="00BA508B" w:rsidRPr="002565C0" w:rsidTr="00FF360E">
        <w:trPr>
          <w:trHeight w:val="292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2 Информация и информационные процессы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FF360E">
        <w:trPr>
          <w:trHeight w:val="322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3 Средства информационных и коммуникационных технологий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FF360E">
        <w:trPr>
          <w:trHeight w:val="184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4 Технологии создания и преобразования информационных объектов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FF360E">
        <w:trPr>
          <w:trHeight w:val="543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1.Информация и информационная деятельность человека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Тестирование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Практические занятия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Разноуровневые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(индивидуальные)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задачи и задания;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Дифференцированный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зачёт</w:t>
            </w:r>
          </w:p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FF360E">
        <w:trPr>
          <w:trHeight w:val="644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2 Информация и информационные процессы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FF360E">
        <w:trPr>
          <w:trHeight w:val="628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3 Средства информационных и коммуникационных технологий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FF360E">
        <w:trPr>
          <w:trHeight w:val="353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4 Эффективно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взаимодействовать и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работать в коллективе и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команде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1.Информация и информационная деятельность человека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Тестирование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Практические занятия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Разноуровневые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(индивидуальные)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задачи и задания;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Дифференцированный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зачёт</w:t>
            </w:r>
          </w:p>
        </w:tc>
      </w:tr>
      <w:tr w:rsidR="00BA508B" w:rsidRPr="002565C0" w:rsidTr="00FF360E">
        <w:trPr>
          <w:trHeight w:val="475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4 Технологии создания и преобразования информационных объектов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FF360E">
        <w:trPr>
          <w:trHeight w:val="635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5 Телекоммуникационные технологии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FF360E">
        <w:trPr>
          <w:trHeight w:val="368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5587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ПК 1.</w:t>
            </w:r>
            <w:r w:rsidR="0080239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5</w:t>
            </w:r>
            <w:r w:rsidR="00D3558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  <w:p w:rsidR="00BA508B" w:rsidRPr="0080239D" w:rsidRDefault="00D35587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D35587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</w:rPr>
              <w:t>Осуществлять формирование и хранение дел получателей пенсий, пособий и других социальных выплат.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2 Информация и информационные процессы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Тестирование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Практические занятия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Разноуровневые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(индивидуальные)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задачи и задания;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Дифференцированный</w:t>
            </w:r>
          </w:p>
          <w:p w:rsidR="00BA508B" w:rsidRPr="002565C0" w:rsidRDefault="00BA508B" w:rsidP="00FF36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зачёт</w:t>
            </w:r>
          </w:p>
        </w:tc>
      </w:tr>
      <w:tr w:rsidR="00BA508B" w:rsidRPr="002565C0" w:rsidTr="00FF360E">
        <w:trPr>
          <w:trHeight w:val="445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4 Технологии создания и преобразования информационных объектов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08B" w:rsidRPr="002565C0" w:rsidTr="00FF360E">
        <w:trPr>
          <w:trHeight w:val="551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5 Телекоммуникационные технологии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08B" w:rsidRPr="002565C0" w:rsidRDefault="00BA508B" w:rsidP="00FF3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A508B" w:rsidRDefault="00BA508B" w:rsidP="00BA508B"/>
    <w:p w:rsidR="00BA508B" w:rsidRDefault="00BA508B" w:rsidP="00BA508B">
      <w:pPr>
        <w:ind w:left="1353"/>
      </w:pPr>
    </w:p>
    <w:p w:rsidR="00415006" w:rsidRDefault="00415006" w:rsidP="00BA508B">
      <w:pPr>
        <w:ind w:left="1353"/>
      </w:pPr>
    </w:p>
    <w:sectPr w:rsidR="00415006" w:rsidSect="00CC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B2B" w:rsidRDefault="00CA5B2B" w:rsidP="001460FF">
      <w:pPr>
        <w:spacing w:after="0" w:line="240" w:lineRule="auto"/>
      </w:pPr>
      <w:r>
        <w:separator/>
      </w:r>
    </w:p>
  </w:endnote>
  <w:endnote w:type="continuationSeparator" w:id="1">
    <w:p w:rsidR="00CA5B2B" w:rsidRDefault="00CA5B2B" w:rsidP="0014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B2B" w:rsidRDefault="00CA5B2B" w:rsidP="001460FF">
      <w:pPr>
        <w:spacing w:after="0" w:line="240" w:lineRule="auto"/>
      </w:pPr>
      <w:r>
        <w:separator/>
      </w:r>
    </w:p>
  </w:footnote>
  <w:footnote w:type="continuationSeparator" w:id="1">
    <w:p w:rsidR="00CA5B2B" w:rsidRDefault="00CA5B2B" w:rsidP="00146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7832"/>
    <w:multiLevelType w:val="multilevel"/>
    <w:tmpl w:val="E670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8D1FB2"/>
    <w:multiLevelType w:val="hybridMultilevel"/>
    <w:tmpl w:val="3F7E2746"/>
    <w:lvl w:ilvl="0" w:tplc="F2CE4A1A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04B0202"/>
    <w:multiLevelType w:val="hybridMultilevel"/>
    <w:tmpl w:val="977E345A"/>
    <w:lvl w:ilvl="0" w:tplc="A77253B4">
      <w:start w:val="1"/>
      <w:numFmt w:val="decimal"/>
      <w:lvlText w:val="%1."/>
      <w:lvlJc w:val="left"/>
      <w:pPr>
        <w:ind w:left="765" w:hanging="4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36A90"/>
    <w:multiLevelType w:val="hybridMultilevel"/>
    <w:tmpl w:val="098A2CCA"/>
    <w:lvl w:ilvl="0" w:tplc="8264C0D4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6010C6F"/>
    <w:multiLevelType w:val="multilevel"/>
    <w:tmpl w:val="425E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034566"/>
    <w:multiLevelType w:val="multilevel"/>
    <w:tmpl w:val="276CA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60FF"/>
    <w:rsid w:val="000671E8"/>
    <w:rsid w:val="000D5411"/>
    <w:rsid w:val="001460FF"/>
    <w:rsid w:val="001C408B"/>
    <w:rsid w:val="001F5B8D"/>
    <w:rsid w:val="00254226"/>
    <w:rsid w:val="00286A3B"/>
    <w:rsid w:val="002C057A"/>
    <w:rsid w:val="002E2F1D"/>
    <w:rsid w:val="003062E9"/>
    <w:rsid w:val="003357B4"/>
    <w:rsid w:val="00366F94"/>
    <w:rsid w:val="003B426A"/>
    <w:rsid w:val="003B7DD1"/>
    <w:rsid w:val="00403BF7"/>
    <w:rsid w:val="00415006"/>
    <w:rsid w:val="004468E5"/>
    <w:rsid w:val="0045760A"/>
    <w:rsid w:val="004A04C9"/>
    <w:rsid w:val="004B3953"/>
    <w:rsid w:val="004C0895"/>
    <w:rsid w:val="00520072"/>
    <w:rsid w:val="00520E67"/>
    <w:rsid w:val="005F17ED"/>
    <w:rsid w:val="006D2A64"/>
    <w:rsid w:val="00763C90"/>
    <w:rsid w:val="007863B6"/>
    <w:rsid w:val="007915BE"/>
    <w:rsid w:val="007A340A"/>
    <w:rsid w:val="0080239D"/>
    <w:rsid w:val="0085617E"/>
    <w:rsid w:val="008E0668"/>
    <w:rsid w:val="008F1DB3"/>
    <w:rsid w:val="009F0DC0"/>
    <w:rsid w:val="00A454C4"/>
    <w:rsid w:val="00AA172D"/>
    <w:rsid w:val="00AF6069"/>
    <w:rsid w:val="00B0036B"/>
    <w:rsid w:val="00B06121"/>
    <w:rsid w:val="00B71504"/>
    <w:rsid w:val="00BA0ACF"/>
    <w:rsid w:val="00BA508B"/>
    <w:rsid w:val="00BB7BFB"/>
    <w:rsid w:val="00C312F4"/>
    <w:rsid w:val="00C6373B"/>
    <w:rsid w:val="00CA15F5"/>
    <w:rsid w:val="00CA5B2B"/>
    <w:rsid w:val="00CC5EC9"/>
    <w:rsid w:val="00CE16CF"/>
    <w:rsid w:val="00D35587"/>
    <w:rsid w:val="00E34000"/>
    <w:rsid w:val="00E7181D"/>
    <w:rsid w:val="00F870C1"/>
    <w:rsid w:val="00FF3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EC9"/>
  </w:style>
  <w:style w:type="paragraph" w:styleId="1">
    <w:name w:val="heading 1"/>
    <w:basedOn w:val="a"/>
    <w:next w:val="a"/>
    <w:link w:val="10"/>
    <w:qFormat/>
    <w:rsid w:val="001460F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60FF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460F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note text"/>
    <w:basedOn w:val="a"/>
    <w:link w:val="a5"/>
    <w:rsid w:val="00146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rsid w:val="001460F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rsid w:val="001460FF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460F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uiPriority w:val="20"/>
    <w:qFormat/>
    <w:rsid w:val="001460FF"/>
    <w:rPr>
      <w:rFonts w:cs="Times New Roman"/>
      <w:i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460FF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писок 21"/>
    <w:basedOn w:val="a"/>
    <w:rsid w:val="00E7181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a">
    <w:name w:val="Table Grid"/>
    <w:basedOn w:val="a1"/>
    <w:uiPriority w:val="59"/>
    <w:rsid w:val="007863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8F1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BA50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epo.i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4750</Words>
  <Characters>27076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12</cp:revision>
  <dcterms:created xsi:type="dcterms:W3CDTF">2023-09-18T10:25:00Z</dcterms:created>
  <dcterms:modified xsi:type="dcterms:W3CDTF">2025-09-24T06:37:00Z</dcterms:modified>
</cp:coreProperties>
</file>